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4D04A" w14:textId="77777777" w:rsidR="00DE0980" w:rsidRDefault="00B12CDA" w:rsidP="00B12CDA">
      <w:pPr>
        <w:jc w:val="center"/>
        <w:rPr>
          <w:rFonts w:ascii="Times New Roman" w:hAnsi="Times New Roman" w:cs="Times New Roman"/>
          <w:sz w:val="24"/>
          <w:szCs w:val="24"/>
        </w:rPr>
      </w:pPr>
      <w:r w:rsidRPr="00B12CDA">
        <w:rPr>
          <w:rFonts w:ascii="Times New Roman" w:hAnsi="Times New Roman" w:cs="Times New Roman"/>
          <w:sz w:val="24"/>
          <w:szCs w:val="24"/>
        </w:rPr>
        <w:t>ASMA ANACI TEKNİK ŞARNAMESİ</w:t>
      </w:r>
    </w:p>
    <w:p w14:paraId="1387793B" w14:textId="77777777" w:rsidR="00B12CDA" w:rsidRDefault="00B12CDA" w:rsidP="00B12CDA">
      <w:pPr>
        <w:jc w:val="center"/>
        <w:rPr>
          <w:rFonts w:ascii="Times New Roman" w:hAnsi="Times New Roman" w:cs="Times New Roman"/>
          <w:sz w:val="24"/>
          <w:szCs w:val="24"/>
        </w:rPr>
      </w:pPr>
    </w:p>
    <w:p w14:paraId="4F4297D0" w14:textId="77777777" w:rsidR="00B12CDA" w:rsidRDefault="00B12CDA" w:rsidP="00B12CDA">
      <w:pPr>
        <w:jc w:val="both"/>
        <w:rPr>
          <w:rFonts w:ascii="Times New Roman" w:hAnsi="Times New Roman" w:cs="Times New Roman"/>
          <w:sz w:val="24"/>
          <w:szCs w:val="24"/>
        </w:rPr>
      </w:pPr>
      <w:r>
        <w:rPr>
          <w:rFonts w:ascii="Times New Roman" w:hAnsi="Times New Roman" w:cs="Times New Roman"/>
          <w:sz w:val="24"/>
          <w:szCs w:val="24"/>
        </w:rPr>
        <w:t>Yer: Orta Karadeniz Geçit Kuşağı Tarımsal Araştırma Enstitüsü Müdürlüğü asma anacı üretim parseli</w:t>
      </w:r>
    </w:p>
    <w:p w14:paraId="48C6D610" w14:textId="77777777" w:rsidR="00B12CDA" w:rsidRDefault="00B12CDA" w:rsidP="00B12CDA">
      <w:pPr>
        <w:jc w:val="both"/>
        <w:rPr>
          <w:rFonts w:ascii="Times New Roman" w:hAnsi="Times New Roman" w:cs="Times New Roman"/>
          <w:sz w:val="24"/>
          <w:szCs w:val="24"/>
        </w:rPr>
      </w:pPr>
      <w:r>
        <w:rPr>
          <w:rFonts w:ascii="Times New Roman" w:hAnsi="Times New Roman" w:cs="Times New Roman"/>
          <w:sz w:val="24"/>
          <w:szCs w:val="24"/>
        </w:rPr>
        <w:t>Anaç kesiminde uyulması gereken esaslar</w:t>
      </w:r>
    </w:p>
    <w:p w14:paraId="0F0EF2F1" w14:textId="44C81385" w:rsidR="00B12CDA" w:rsidRDefault="00B12CDA" w:rsidP="00B12CD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Anaç parselinde kesim işleminin yapılacağı </w:t>
      </w:r>
      <w:proofErr w:type="spellStart"/>
      <w:r>
        <w:rPr>
          <w:rFonts w:ascii="Times New Roman" w:hAnsi="Times New Roman" w:cs="Times New Roman"/>
          <w:sz w:val="24"/>
          <w:szCs w:val="24"/>
        </w:rPr>
        <w:t>omcalarda</w:t>
      </w:r>
      <w:proofErr w:type="spellEnd"/>
      <w:r>
        <w:rPr>
          <w:rFonts w:ascii="Times New Roman" w:hAnsi="Times New Roman" w:cs="Times New Roman"/>
          <w:sz w:val="24"/>
          <w:szCs w:val="24"/>
        </w:rPr>
        <w:t xml:space="preserve"> tepe kesiminin düzgü</w:t>
      </w:r>
      <w:r w:rsidR="00413AEC">
        <w:rPr>
          <w:rFonts w:ascii="Times New Roman" w:hAnsi="Times New Roman" w:cs="Times New Roman"/>
          <w:sz w:val="24"/>
          <w:szCs w:val="24"/>
        </w:rPr>
        <w:t>n</w:t>
      </w:r>
      <w:r>
        <w:rPr>
          <w:rFonts w:ascii="Times New Roman" w:hAnsi="Times New Roman" w:cs="Times New Roman"/>
          <w:sz w:val="24"/>
          <w:szCs w:val="24"/>
        </w:rPr>
        <w:t xml:space="preserve">, temiz ve sürgünlerin dipten sıfıra yakın kesilmesi </w:t>
      </w:r>
    </w:p>
    <w:p w14:paraId="4B8AB3D5" w14:textId="77777777" w:rsidR="00ED49BA" w:rsidRDefault="00B12CDA" w:rsidP="00B12CD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Kesimi yapılan sürgünlerde koltuk sürgünü, sülük, salkım ve benzeri kısımların dipten sıfıra yakın temizlenmesi ve </w:t>
      </w:r>
      <w:r w:rsidR="00ED49BA">
        <w:rPr>
          <w:rFonts w:ascii="Times New Roman" w:hAnsi="Times New Roman" w:cs="Times New Roman"/>
          <w:sz w:val="24"/>
          <w:szCs w:val="24"/>
        </w:rPr>
        <w:t>anaç israfına sebebiyet verilmemesi açısından sürgünlerin bütün şekilde anaç kesimine hazırlanması</w:t>
      </w:r>
    </w:p>
    <w:p w14:paraId="2321D9A2" w14:textId="53E308B0" w:rsidR="00ED49BA" w:rsidRDefault="00ED49BA" w:rsidP="00B12CD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Anaç boyunun </w:t>
      </w:r>
      <w:r w:rsidR="00413AEC">
        <w:rPr>
          <w:rFonts w:ascii="Times New Roman" w:hAnsi="Times New Roman" w:cs="Times New Roman"/>
          <w:sz w:val="24"/>
          <w:szCs w:val="24"/>
        </w:rPr>
        <w:t>130-135</w:t>
      </w:r>
      <w:r>
        <w:rPr>
          <w:rFonts w:ascii="Times New Roman" w:hAnsi="Times New Roman" w:cs="Times New Roman"/>
          <w:sz w:val="24"/>
          <w:szCs w:val="24"/>
        </w:rPr>
        <w:t xml:space="preserve"> cm anaç kalınlığının 7 mm ve üzerinde olmasına özen gösterilesi</w:t>
      </w:r>
    </w:p>
    <w:p w14:paraId="64A6DADD" w14:textId="77777777" w:rsidR="00ED49BA" w:rsidRDefault="00ED49BA" w:rsidP="00B12CD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Anaçların alt kısımlarının gözün </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cm altından düz, uç kısımlarının ise yatay kesilmesi</w:t>
      </w:r>
    </w:p>
    <w:p w14:paraId="70274745" w14:textId="77777777" w:rsidR="00ED49BA" w:rsidRDefault="00ED49BA" w:rsidP="00B12CD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Temiz ve yukarda belirtilen şekilde kesilen anaçların alt ve üst kısımları karışık olmayacak şekilde düzenlenmesi ve 150’şerlik demet haline getirilerek sıkıca alt ve üst kısmından bağlanması</w:t>
      </w:r>
    </w:p>
    <w:p w14:paraId="2DE60CFE" w14:textId="77777777" w:rsidR="008F56E7" w:rsidRDefault="00ED49BA" w:rsidP="00B12CD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Bağlanan demetlerin </w:t>
      </w:r>
      <w:r w:rsidR="008F56E7">
        <w:rPr>
          <w:rFonts w:ascii="Times New Roman" w:hAnsi="Times New Roman" w:cs="Times New Roman"/>
          <w:sz w:val="24"/>
          <w:szCs w:val="24"/>
        </w:rPr>
        <w:t>plastik torbalara eşit sayıda konularak paketlenmesi</w:t>
      </w:r>
    </w:p>
    <w:p w14:paraId="6D8D278A" w14:textId="77777777" w:rsidR="00BA5C32" w:rsidRDefault="008F56E7" w:rsidP="00B12CD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Anaç parselinde sürgün temizliğinden sonra arta kalan bitki artıklarının toplanarak uygun bir yöntemle imha edilmesi </w:t>
      </w:r>
      <w:r w:rsidR="00ED49BA">
        <w:rPr>
          <w:rFonts w:ascii="Times New Roman" w:hAnsi="Times New Roman" w:cs="Times New Roman"/>
          <w:sz w:val="24"/>
          <w:szCs w:val="24"/>
        </w:rPr>
        <w:t xml:space="preserve">   </w:t>
      </w:r>
    </w:p>
    <w:p w14:paraId="5B32CCF8" w14:textId="77777777" w:rsidR="00F905B1" w:rsidRDefault="00F905B1" w:rsidP="00B12CD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Anaç kesiminde yapılacak işlemlerin kurumun gösterdiği alanlarda yapılması gerekmektedir.</w:t>
      </w:r>
    </w:p>
    <w:p w14:paraId="46EE3F67" w14:textId="77777777" w:rsidR="00F95E05" w:rsidRDefault="00BA5C32" w:rsidP="00BA5C32">
      <w:pPr>
        <w:jc w:val="both"/>
        <w:rPr>
          <w:rFonts w:ascii="Times New Roman" w:hAnsi="Times New Roman" w:cs="Times New Roman"/>
          <w:sz w:val="24"/>
          <w:szCs w:val="24"/>
        </w:rPr>
      </w:pPr>
      <w:r>
        <w:rPr>
          <w:rFonts w:ascii="Times New Roman" w:hAnsi="Times New Roman" w:cs="Times New Roman"/>
          <w:sz w:val="24"/>
          <w:szCs w:val="24"/>
        </w:rPr>
        <w:t xml:space="preserve">Bu teknik şartname asma anacı kesimi için hazırlanmıştır. Anaç kesim işlemi başlangıcından bitimine kadar yapılan işlemler kurumun görevlendirdiği mühendisler tarafından takip ve kontrol edilecektir. Yukarıda belirtilen esaslara uyulmadığı takdirde yüklenici firmaya uyarılar yapılacaktır. </w:t>
      </w:r>
      <w:r w:rsidR="002778A9">
        <w:rPr>
          <w:rFonts w:ascii="Times New Roman" w:hAnsi="Times New Roman" w:cs="Times New Roman"/>
          <w:sz w:val="24"/>
          <w:szCs w:val="24"/>
        </w:rPr>
        <w:t xml:space="preserve">Yapılan uyarılara rağmen belirtilen esaslara uyulmadığı takdirde yüklenici firma hiç bir hak talep etmeden işi bırakacaktır. </w:t>
      </w:r>
    </w:p>
    <w:p w14:paraId="14D6E0CD" w14:textId="4EB74F67" w:rsidR="00B12CDA" w:rsidRPr="00BA5C32" w:rsidRDefault="00B12CDA" w:rsidP="00BA5C32">
      <w:pPr>
        <w:jc w:val="both"/>
        <w:rPr>
          <w:rFonts w:ascii="Times New Roman" w:hAnsi="Times New Roman" w:cs="Times New Roman"/>
          <w:sz w:val="24"/>
          <w:szCs w:val="24"/>
        </w:rPr>
      </w:pPr>
      <w:bookmarkStart w:id="0" w:name="_GoBack"/>
      <w:bookmarkEnd w:id="0"/>
    </w:p>
    <w:sectPr w:rsidR="00B12CDA" w:rsidRPr="00BA5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33FFA"/>
    <w:multiLevelType w:val="hybridMultilevel"/>
    <w:tmpl w:val="8B441770"/>
    <w:lvl w:ilvl="0" w:tplc="C8A63F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44"/>
    <w:rsid w:val="002778A9"/>
    <w:rsid w:val="00413AEC"/>
    <w:rsid w:val="00566044"/>
    <w:rsid w:val="00634F46"/>
    <w:rsid w:val="00805F2C"/>
    <w:rsid w:val="008F56E7"/>
    <w:rsid w:val="00B12CDA"/>
    <w:rsid w:val="00BA5C32"/>
    <w:rsid w:val="00DE0980"/>
    <w:rsid w:val="00ED49BA"/>
    <w:rsid w:val="00F905B1"/>
    <w:rsid w:val="00F95E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C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2C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2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F3EBD7745F2B69468A6AFE1A90834A7E" ma:contentTypeVersion="0" ma:contentTypeDescription="Yeni belge oluşturun." ma:contentTypeScope="" ma:versionID="1d3f05c0cf8d169c4278a07d4ba445b2">
  <xsd:schema xmlns:xsd="http://www.w3.org/2001/XMLSchema" xmlns:xs="http://www.w3.org/2001/XMLSchema" xmlns:p="http://schemas.microsoft.com/office/2006/metadata/properties" xmlns:ns1="http://schemas.microsoft.com/sharepoint/v3" targetNamespace="http://schemas.microsoft.com/office/2006/metadata/properties" ma:root="true" ma:fieldsID="f0305f5a1970ef5ab7b84130530577c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E842EF-7AC8-4831-9488-46981C4A8188}"/>
</file>

<file path=customXml/itemProps2.xml><?xml version="1.0" encoding="utf-8"?>
<ds:datastoreItem xmlns:ds="http://schemas.openxmlformats.org/officeDocument/2006/customXml" ds:itemID="{23698E36-FB24-49B0-A80A-A91D038CCEAC}"/>
</file>

<file path=customXml/itemProps3.xml><?xml version="1.0" encoding="utf-8"?>
<ds:datastoreItem xmlns:ds="http://schemas.openxmlformats.org/officeDocument/2006/customXml" ds:itemID="{F748A64F-B8EA-470A-B753-86D2C2C9C59D}"/>
</file>

<file path=docProps/app.xml><?xml version="1.0" encoding="utf-8"?>
<Properties xmlns="http://schemas.openxmlformats.org/officeDocument/2006/extended-properties" xmlns:vt="http://schemas.openxmlformats.org/officeDocument/2006/docPropsVTypes">
  <Template>Normal</Template>
  <TotalTime>11</TotalTime>
  <Pages>1</Pages>
  <Words>235</Words>
  <Characters>1342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oktam</dc:creator>
  <cp:lastModifiedBy>M600003-0075</cp:lastModifiedBy>
  <cp:revision>6</cp:revision>
  <cp:lastPrinted>2024-05-21T06:48:00Z</cp:lastPrinted>
  <dcterms:created xsi:type="dcterms:W3CDTF">2023-11-15T10:44:00Z</dcterms:created>
  <dcterms:modified xsi:type="dcterms:W3CDTF">2024-11-19T11:59:00Z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0x010100F3EBD7745F2B69468A6AFE1A90834A7E</vt:lpwstr>
  </property>
</Properties>
</file>