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02" w:rsidRDefault="00794BD0" w:rsidP="00794BD0">
      <w:pPr>
        <w:jc w:val="center"/>
        <w:rPr>
          <w:rFonts w:ascii="Times New Roman" w:hAnsi="Times New Roman" w:cs="Times New Roman"/>
          <w:b/>
          <w:sz w:val="24"/>
          <w:szCs w:val="24"/>
        </w:rPr>
      </w:pPr>
      <w:r w:rsidRPr="00794BD0">
        <w:rPr>
          <w:rFonts w:ascii="Times New Roman" w:hAnsi="Times New Roman" w:cs="Times New Roman"/>
          <w:b/>
          <w:sz w:val="24"/>
          <w:szCs w:val="24"/>
        </w:rPr>
        <w:t>Yumurtacı Damızlık Kafeslerinde Farklı Yerleşim Sıklığı ve Horoz Sayısının Performans Üzerine Etkileri</w:t>
      </w:r>
    </w:p>
    <w:p w:rsidR="00794BD0" w:rsidRPr="00794BD0" w:rsidRDefault="00794BD0" w:rsidP="00794BD0">
      <w:pPr>
        <w:jc w:val="both"/>
        <w:rPr>
          <w:rFonts w:ascii="Times New Roman" w:hAnsi="Times New Roman" w:cs="Times New Roman"/>
          <w:sz w:val="24"/>
          <w:szCs w:val="24"/>
        </w:rPr>
      </w:pPr>
      <w:r w:rsidRPr="00794BD0">
        <w:rPr>
          <w:rFonts w:ascii="Times New Roman" w:hAnsi="Times New Roman" w:cs="Times New Roman"/>
          <w:sz w:val="24"/>
          <w:szCs w:val="24"/>
        </w:rPr>
        <w:t xml:space="preserve">Bu araştırma, yumurtacı damızlıklarda farklı yerleşim sıklığının ve farklı sayıda horoz katımının performans, hasarlı yumurta oranları, </w:t>
      </w:r>
      <w:proofErr w:type="gramStart"/>
      <w:r w:rsidRPr="00794BD0">
        <w:rPr>
          <w:rFonts w:ascii="Times New Roman" w:hAnsi="Times New Roman" w:cs="Times New Roman"/>
          <w:sz w:val="24"/>
          <w:szCs w:val="24"/>
        </w:rPr>
        <w:t>kuluçka  sonuçları</w:t>
      </w:r>
      <w:proofErr w:type="gramEnd"/>
      <w:r w:rsidRPr="00794BD0">
        <w:rPr>
          <w:rFonts w:ascii="Times New Roman" w:hAnsi="Times New Roman" w:cs="Times New Roman"/>
          <w:sz w:val="24"/>
          <w:szCs w:val="24"/>
        </w:rPr>
        <w:t xml:space="preserve"> ve tüy skoru etkilerini belirlemek amacıyla yapılmıştır. Denemede, Ankara Tavukçuluk Araştırma Enstitüsü Müdürlüğü’nde bulunan 20 haftalık 1200 adet </w:t>
      </w:r>
      <w:proofErr w:type="spellStart"/>
      <w:r w:rsidRPr="00794BD0">
        <w:rPr>
          <w:rFonts w:ascii="Times New Roman" w:hAnsi="Times New Roman" w:cs="Times New Roman"/>
          <w:sz w:val="24"/>
          <w:szCs w:val="24"/>
        </w:rPr>
        <w:t>Barred</w:t>
      </w:r>
      <w:proofErr w:type="spellEnd"/>
      <w:r w:rsidRPr="00794BD0">
        <w:rPr>
          <w:rFonts w:ascii="Times New Roman" w:hAnsi="Times New Roman" w:cs="Times New Roman"/>
          <w:sz w:val="24"/>
          <w:szCs w:val="24"/>
        </w:rPr>
        <w:t xml:space="preserve"> </w:t>
      </w:r>
      <w:proofErr w:type="spellStart"/>
      <w:r w:rsidRPr="00794BD0">
        <w:rPr>
          <w:rFonts w:ascii="Times New Roman" w:hAnsi="Times New Roman" w:cs="Times New Roman"/>
          <w:sz w:val="24"/>
          <w:szCs w:val="24"/>
        </w:rPr>
        <w:t>Rock</w:t>
      </w:r>
      <w:proofErr w:type="spellEnd"/>
      <w:r w:rsidRPr="00794BD0">
        <w:rPr>
          <w:rFonts w:ascii="Times New Roman" w:hAnsi="Times New Roman" w:cs="Times New Roman"/>
          <w:sz w:val="24"/>
          <w:szCs w:val="24"/>
        </w:rPr>
        <w:t xml:space="preserve">-Ι  ana hattı ile 120 adet Rhode Island </w:t>
      </w:r>
      <w:proofErr w:type="spellStart"/>
      <w:r w:rsidRPr="00794BD0">
        <w:rPr>
          <w:rFonts w:ascii="Times New Roman" w:hAnsi="Times New Roman" w:cs="Times New Roman"/>
          <w:sz w:val="24"/>
          <w:szCs w:val="24"/>
        </w:rPr>
        <w:t>Red</w:t>
      </w:r>
      <w:proofErr w:type="spellEnd"/>
      <w:r w:rsidRPr="00794BD0">
        <w:rPr>
          <w:rFonts w:ascii="Times New Roman" w:hAnsi="Times New Roman" w:cs="Times New Roman"/>
          <w:sz w:val="24"/>
          <w:szCs w:val="24"/>
        </w:rPr>
        <w:t xml:space="preserve">-Ι  baba hattına ait horoz damızlıklar kullanılıştır. Proje taban alanı 120x450 cm olan batarya tipi kafeslerde iki ayrı deneme şeklinde yürütülmüştür. Deneme 1’de hayvan başına 1018,9 ve 683,6 cm2 olacak şekilde sırayla </w:t>
      </w:r>
      <w:proofErr w:type="gramStart"/>
      <w:r w:rsidRPr="00794BD0">
        <w:rPr>
          <w:rFonts w:ascii="Times New Roman" w:hAnsi="Times New Roman" w:cs="Times New Roman"/>
          <w:sz w:val="24"/>
          <w:szCs w:val="24"/>
        </w:rPr>
        <w:t>53  ve</w:t>
      </w:r>
      <w:proofErr w:type="gramEnd"/>
      <w:r w:rsidRPr="00794BD0">
        <w:rPr>
          <w:rFonts w:ascii="Times New Roman" w:hAnsi="Times New Roman" w:cs="Times New Roman"/>
          <w:sz w:val="24"/>
          <w:szCs w:val="24"/>
        </w:rPr>
        <w:t xml:space="preserve"> 79 adet hayvan yerleştirilmiştir. Deneme 2’de ise, yine aynı tip kafeslere sırayla 60:5, 60:6 ve 60:7 oranlarında  </w:t>
      </w:r>
      <w:proofErr w:type="spellStart"/>
      <w:proofErr w:type="gramStart"/>
      <w:r w:rsidRPr="00794BD0">
        <w:rPr>
          <w:rFonts w:ascii="Times New Roman" w:hAnsi="Times New Roman" w:cs="Times New Roman"/>
          <w:sz w:val="24"/>
          <w:szCs w:val="24"/>
        </w:rPr>
        <w:t>tavuk:horoz</w:t>
      </w:r>
      <w:proofErr w:type="spellEnd"/>
      <w:proofErr w:type="gramEnd"/>
      <w:r w:rsidRPr="00794BD0">
        <w:rPr>
          <w:rFonts w:ascii="Times New Roman" w:hAnsi="Times New Roman" w:cs="Times New Roman"/>
          <w:sz w:val="24"/>
          <w:szCs w:val="24"/>
        </w:rPr>
        <w:t xml:space="preserve"> koyulmuştur. Deneme 52. haftalık yaşa kadar sürdürülmüştür.</w:t>
      </w:r>
    </w:p>
    <w:p w:rsidR="00794BD0" w:rsidRPr="00794BD0" w:rsidRDefault="00794BD0" w:rsidP="00794BD0">
      <w:pPr>
        <w:jc w:val="both"/>
        <w:rPr>
          <w:rFonts w:ascii="Times New Roman" w:hAnsi="Times New Roman" w:cs="Times New Roman"/>
          <w:sz w:val="24"/>
          <w:szCs w:val="24"/>
        </w:rPr>
      </w:pPr>
      <w:r w:rsidRPr="00794BD0">
        <w:rPr>
          <w:rFonts w:ascii="Times New Roman" w:hAnsi="Times New Roman" w:cs="Times New Roman"/>
          <w:sz w:val="24"/>
          <w:szCs w:val="24"/>
        </w:rPr>
        <w:t xml:space="preserve">Deneme 1 farklı yerleşim sıklığında yaşama gücü, deneme sonu canlı ağırlık, yumurta ağırlığı, kırık-çatlak, kuluçkalık yumurta, </w:t>
      </w:r>
      <w:proofErr w:type="spellStart"/>
      <w:proofErr w:type="gramStart"/>
      <w:r w:rsidRPr="00794BD0">
        <w:rPr>
          <w:rFonts w:ascii="Times New Roman" w:hAnsi="Times New Roman" w:cs="Times New Roman"/>
          <w:sz w:val="24"/>
          <w:szCs w:val="24"/>
        </w:rPr>
        <w:t>döllü</w:t>
      </w:r>
      <w:proofErr w:type="spellEnd"/>
      <w:proofErr w:type="gramEnd"/>
      <w:r w:rsidRPr="00794BD0">
        <w:rPr>
          <w:rFonts w:ascii="Times New Roman" w:hAnsi="Times New Roman" w:cs="Times New Roman"/>
          <w:sz w:val="24"/>
          <w:szCs w:val="24"/>
        </w:rPr>
        <w:t xml:space="preserve"> yumurta, kuluçka randımanı, çıkış gücü, embriyo ölümleri oranları, karın, sırt, kanat, geri bölgesi ve toplam tüy skorları bakımından muameleler arasında istatistiki olarak önemli farklılıklar bulunmamıştır. Yumurta verimi, kirli yumurta oranı, boyun ve kuyruk tüy skorları bakımından gruplar arasında önemli farklılıklar tespit edilmiştir. </w:t>
      </w:r>
    </w:p>
    <w:p w:rsidR="00794BD0" w:rsidRDefault="00794BD0" w:rsidP="00794BD0">
      <w:pPr>
        <w:jc w:val="both"/>
        <w:rPr>
          <w:rFonts w:ascii="Times New Roman" w:hAnsi="Times New Roman" w:cs="Times New Roman"/>
          <w:sz w:val="24"/>
          <w:szCs w:val="24"/>
        </w:rPr>
      </w:pPr>
      <w:r w:rsidRPr="00794BD0">
        <w:rPr>
          <w:rFonts w:ascii="Times New Roman" w:hAnsi="Times New Roman" w:cs="Times New Roman"/>
          <w:sz w:val="24"/>
          <w:szCs w:val="24"/>
        </w:rPr>
        <w:t xml:space="preserve">Deneme 2’de farklı sayıda horoz katımında yaşama gücü, deneme sonu canlı ağırlık, yumurta verimi, yumurta ağırlığı, kırık-çatlak, kirli yumurta, kuluçkalık yumurta, </w:t>
      </w:r>
      <w:proofErr w:type="spellStart"/>
      <w:proofErr w:type="gramStart"/>
      <w:r w:rsidRPr="00794BD0">
        <w:rPr>
          <w:rFonts w:ascii="Times New Roman" w:hAnsi="Times New Roman" w:cs="Times New Roman"/>
          <w:sz w:val="24"/>
          <w:szCs w:val="24"/>
        </w:rPr>
        <w:t>döllü</w:t>
      </w:r>
      <w:proofErr w:type="spellEnd"/>
      <w:proofErr w:type="gramEnd"/>
      <w:r w:rsidRPr="00794BD0">
        <w:rPr>
          <w:rFonts w:ascii="Times New Roman" w:hAnsi="Times New Roman" w:cs="Times New Roman"/>
          <w:sz w:val="24"/>
          <w:szCs w:val="24"/>
        </w:rPr>
        <w:t xml:space="preserve"> yumurta, kuluçka randımanı, çıkış gücü, erken ve geç embriyo ölümleri oranları ve geri bölgesi tüy skorları bakımından muameleler arasında istatistiki olarak önemli farklılıklar bulunmamıştır. Orta embriyo ölümleri oranı, boyun, kuyruk, karın, sırt, kanat ve toplam tüy skorları bakımından gruplar arasında önemli farklılıklar tespit edilmiştir.</w:t>
      </w:r>
    </w:p>
    <w:p w:rsidR="00794BD0" w:rsidRPr="00794BD0" w:rsidRDefault="00794BD0" w:rsidP="00794BD0">
      <w:pPr>
        <w:jc w:val="both"/>
        <w:rPr>
          <w:rFonts w:ascii="Times New Roman" w:hAnsi="Times New Roman" w:cs="Times New Roman"/>
          <w:sz w:val="24"/>
          <w:szCs w:val="24"/>
        </w:rPr>
      </w:pPr>
      <w:bookmarkStart w:id="0" w:name="_GoBack"/>
      <w:bookmarkEnd w:id="0"/>
    </w:p>
    <w:sectPr w:rsidR="00794BD0" w:rsidRPr="00794B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D0"/>
    <w:rsid w:val="00794BD0"/>
    <w:rsid w:val="00E13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6EED9FB4B450344195059BBFF9B972AC" ma:contentTypeVersion="0" ma:contentTypeDescription="Yeni belge oluşturun." ma:contentTypeScope="" ma:versionID="a14c42a2686b54ef81f7f24c8aa09682">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5018-0F72-46F5-B17A-1032B3767103}"/>
</file>

<file path=customXml/itemProps2.xml><?xml version="1.0" encoding="utf-8"?>
<ds:datastoreItem xmlns:ds="http://schemas.openxmlformats.org/officeDocument/2006/customXml" ds:itemID="{35857A7D-5E80-4A57-B004-CFEE82BB51B6}"/>
</file>

<file path=customXml/itemProps3.xml><?xml version="1.0" encoding="utf-8"?>
<ds:datastoreItem xmlns:ds="http://schemas.openxmlformats.org/officeDocument/2006/customXml" ds:itemID="{CE973F34-BB3F-4306-BFA6-3A3F8D730986}"/>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Zuleyha_KAHRAMAN</dc:creator>
  <cp:lastModifiedBy>Zuleyha_KAHRAMAN</cp:lastModifiedBy>
  <cp:revision>1</cp:revision>
  <dcterms:created xsi:type="dcterms:W3CDTF">2016-07-22T12:25:00Z</dcterms:created>
  <dcterms:modified xsi:type="dcterms:W3CDTF">2016-07-22T12:30:00Z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0x0101006EED9FB4B450344195059BBFF9B972AC</vt:lpwstr>
  </property>
</Properties>
</file>