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C8" w:rsidRPr="000B6DA6" w:rsidRDefault="009275C8" w:rsidP="000B6DA6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bookmarkStart w:id="0" w:name="_GoBack"/>
      <w:r w:rsidRPr="000B6DA6">
        <w:rPr>
          <w:b/>
          <w:bCs/>
        </w:rPr>
        <w:t>GIDA VE YEM BİLİMİ-TEKNOLOJİSİ DERGİSİ</w:t>
      </w:r>
    </w:p>
    <w:p w:rsidR="00254570" w:rsidRPr="000B6DA6" w:rsidRDefault="00254570" w:rsidP="000B6DA6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0B6DA6">
        <w:rPr>
          <w:b/>
          <w:bCs/>
        </w:rPr>
        <w:t>ETİ</w:t>
      </w:r>
      <w:r w:rsidR="009275C8" w:rsidRPr="000B6DA6">
        <w:rPr>
          <w:b/>
          <w:bCs/>
        </w:rPr>
        <w:t>K</w:t>
      </w:r>
      <w:r w:rsidRPr="000B6DA6">
        <w:rPr>
          <w:b/>
          <w:bCs/>
        </w:rPr>
        <w:t xml:space="preserve"> KURALLARI</w:t>
      </w:r>
      <w:r w:rsidR="00EE574C" w:rsidRPr="000B6DA6">
        <w:rPr>
          <w:b/>
          <w:bCs/>
        </w:rPr>
        <w:t xml:space="preserve"> ve İNTİHAL </w:t>
      </w:r>
      <w:r w:rsidR="000B6DA6">
        <w:rPr>
          <w:b/>
          <w:bCs/>
        </w:rPr>
        <w:t>KONTROLÜ</w:t>
      </w:r>
    </w:p>
    <w:p w:rsidR="005C6E3E" w:rsidRPr="000B6DA6" w:rsidRDefault="00254570" w:rsidP="0018525A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0B6DA6">
        <w:br/>
      </w:r>
      <w:r w:rsidR="009E563C" w:rsidRPr="000B6DA6">
        <w:t>Gıda ve Yem Bilimi-Teknolojisi Dergisi, Yayın Etiği Komitesi [</w:t>
      </w:r>
      <w:proofErr w:type="spellStart"/>
      <w:r w:rsidR="009E563C" w:rsidRPr="000B6DA6">
        <w:fldChar w:fldCharType="begin"/>
      </w:r>
      <w:r w:rsidR="009E563C" w:rsidRPr="000B6DA6">
        <w:instrText xml:space="preserve"> HYPERLINK "https://dergipark.org.tr/" </w:instrText>
      </w:r>
      <w:r w:rsidR="009E563C" w:rsidRPr="000B6DA6">
        <w:fldChar w:fldCharType="separate"/>
      </w:r>
      <w:r w:rsidR="009E563C" w:rsidRPr="000B6DA6">
        <w:rPr>
          <w:u w:val="single"/>
        </w:rPr>
        <w:t>Committee</w:t>
      </w:r>
      <w:proofErr w:type="spellEnd"/>
      <w:r w:rsidR="009E563C" w:rsidRPr="000B6DA6">
        <w:rPr>
          <w:u w:val="single"/>
        </w:rPr>
        <w:t xml:space="preserve"> on </w:t>
      </w:r>
      <w:proofErr w:type="spellStart"/>
      <w:r w:rsidR="009E563C" w:rsidRPr="000B6DA6">
        <w:rPr>
          <w:u w:val="single"/>
        </w:rPr>
        <w:t>Publication</w:t>
      </w:r>
      <w:proofErr w:type="spellEnd"/>
      <w:r w:rsidR="009E563C" w:rsidRPr="000B6DA6">
        <w:rPr>
          <w:u w:val="single"/>
        </w:rPr>
        <w:t xml:space="preserve"> </w:t>
      </w:r>
      <w:proofErr w:type="spellStart"/>
      <w:r w:rsidR="009E563C" w:rsidRPr="000B6DA6">
        <w:rPr>
          <w:u w:val="single"/>
        </w:rPr>
        <w:t>Ethics</w:t>
      </w:r>
      <w:proofErr w:type="spellEnd"/>
      <w:r w:rsidR="009E563C" w:rsidRPr="000B6DA6">
        <w:rPr>
          <w:u w:val="single"/>
        </w:rPr>
        <w:t xml:space="preserve"> (COPE)</w:t>
      </w:r>
      <w:r w:rsidR="009E563C" w:rsidRPr="000B6DA6">
        <w:fldChar w:fldCharType="end"/>
      </w:r>
      <w:r w:rsidR="009E563C" w:rsidRPr="000B6DA6">
        <w:t>] tarafından hazırlanan yönerge (</w:t>
      </w:r>
      <w:proofErr w:type="spellStart"/>
      <w:r w:rsidR="009E563C" w:rsidRPr="000B6DA6">
        <w:fldChar w:fldCharType="begin"/>
      </w:r>
      <w:r w:rsidR="009E563C" w:rsidRPr="000B6DA6">
        <w:instrText xml:space="preserve"> HYPERLINK "https://dergipark.org.tr/tr/download/file/6" </w:instrText>
      </w:r>
      <w:r w:rsidR="009E563C" w:rsidRPr="000B6DA6">
        <w:fldChar w:fldCharType="separate"/>
      </w:r>
      <w:r w:rsidR="009E563C" w:rsidRPr="000B6DA6">
        <w:rPr>
          <w:b/>
          <w:bCs/>
          <w:u w:val="single"/>
        </w:rPr>
        <w:t>The</w:t>
      </w:r>
      <w:proofErr w:type="spellEnd"/>
      <w:r w:rsidR="009E563C" w:rsidRPr="000B6DA6">
        <w:rPr>
          <w:b/>
          <w:bCs/>
          <w:u w:val="single"/>
        </w:rPr>
        <w:t xml:space="preserve"> COPE </w:t>
      </w:r>
      <w:proofErr w:type="spellStart"/>
      <w:r w:rsidR="009E563C" w:rsidRPr="000B6DA6">
        <w:rPr>
          <w:b/>
          <w:bCs/>
          <w:u w:val="single"/>
        </w:rPr>
        <w:t>Code</w:t>
      </w:r>
      <w:proofErr w:type="spellEnd"/>
      <w:r w:rsidR="009E563C" w:rsidRPr="000B6DA6">
        <w:rPr>
          <w:b/>
          <w:bCs/>
          <w:u w:val="single"/>
        </w:rPr>
        <w:t xml:space="preserve"> of </w:t>
      </w:r>
      <w:proofErr w:type="spellStart"/>
      <w:r w:rsidR="009E563C" w:rsidRPr="000B6DA6">
        <w:rPr>
          <w:b/>
          <w:bCs/>
          <w:u w:val="single"/>
        </w:rPr>
        <w:t>Conduct</w:t>
      </w:r>
      <w:proofErr w:type="spellEnd"/>
      <w:r w:rsidR="009E563C" w:rsidRPr="000B6DA6">
        <w:rPr>
          <w:b/>
          <w:bCs/>
          <w:u w:val="single"/>
        </w:rPr>
        <w:t xml:space="preserve"> </w:t>
      </w:r>
      <w:proofErr w:type="spellStart"/>
      <w:r w:rsidR="009E563C" w:rsidRPr="000B6DA6">
        <w:rPr>
          <w:b/>
          <w:bCs/>
          <w:u w:val="single"/>
        </w:rPr>
        <w:t>for</w:t>
      </w:r>
      <w:proofErr w:type="spellEnd"/>
      <w:r w:rsidR="009E563C" w:rsidRPr="000B6DA6">
        <w:rPr>
          <w:b/>
          <w:bCs/>
          <w:u w:val="single"/>
        </w:rPr>
        <w:t xml:space="preserve"> </w:t>
      </w:r>
      <w:proofErr w:type="spellStart"/>
      <w:r w:rsidR="009E563C" w:rsidRPr="000B6DA6">
        <w:rPr>
          <w:b/>
          <w:bCs/>
          <w:u w:val="single"/>
        </w:rPr>
        <w:t>Journal</w:t>
      </w:r>
      <w:proofErr w:type="spellEnd"/>
      <w:r w:rsidR="009E563C" w:rsidRPr="000B6DA6">
        <w:rPr>
          <w:b/>
          <w:bCs/>
          <w:u w:val="single"/>
        </w:rPr>
        <w:t xml:space="preserve"> </w:t>
      </w:r>
      <w:proofErr w:type="spellStart"/>
      <w:r w:rsidR="009E563C" w:rsidRPr="000B6DA6">
        <w:rPr>
          <w:b/>
          <w:bCs/>
          <w:u w:val="single"/>
        </w:rPr>
        <w:t>Editors</w:t>
      </w:r>
      <w:proofErr w:type="spellEnd"/>
      <w:r w:rsidR="009E563C" w:rsidRPr="000B6DA6">
        <w:fldChar w:fldCharType="end"/>
      </w:r>
      <w:r w:rsidR="009E563C" w:rsidRPr="000B6DA6">
        <w:t>) hükümlerine uymayı kabul ve taahhüt etmiştir.</w:t>
      </w:r>
    </w:p>
    <w:p w:rsidR="009E563C" w:rsidRPr="000B6DA6" w:rsidRDefault="009E563C" w:rsidP="006C5139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Dergi tarafından kabul edilen etik görev ve sorumluluklar </w:t>
      </w:r>
      <w:proofErr w:type="spellStart"/>
      <w:r w:rsidRPr="000B6DA6">
        <w:fldChar w:fldCharType="begin"/>
      </w:r>
      <w:r w:rsidRPr="000B6DA6">
        <w:instrText xml:space="preserve"> HYPERLINK "http://publicationethics.org/" </w:instrText>
      </w:r>
      <w:r w:rsidRPr="000B6DA6">
        <w:fldChar w:fldCharType="separate"/>
      </w:r>
      <w:r w:rsidRPr="000B6DA6">
        <w:rPr>
          <w:b/>
          <w:bCs/>
          <w:u w:val="single"/>
        </w:rPr>
        <w:t>Committee</w:t>
      </w:r>
      <w:proofErr w:type="spellEnd"/>
      <w:r w:rsidRPr="000B6DA6">
        <w:rPr>
          <w:b/>
          <w:bCs/>
          <w:u w:val="single"/>
        </w:rPr>
        <w:t xml:space="preserve"> on </w:t>
      </w:r>
      <w:proofErr w:type="spellStart"/>
      <w:r w:rsidRPr="000B6DA6">
        <w:rPr>
          <w:b/>
          <w:bCs/>
          <w:u w:val="single"/>
        </w:rPr>
        <w:t>Publication</w:t>
      </w:r>
      <w:proofErr w:type="spellEnd"/>
      <w:r w:rsidRPr="000B6DA6">
        <w:rPr>
          <w:b/>
          <w:bCs/>
          <w:u w:val="single"/>
        </w:rPr>
        <w:t xml:space="preserve"> </w:t>
      </w:r>
      <w:proofErr w:type="spellStart"/>
      <w:r w:rsidRPr="000B6DA6">
        <w:rPr>
          <w:b/>
          <w:bCs/>
          <w:u w:val="single"/>
        </w:rPr>
        <w:t>Ethics</w:t>
      </w:r>
      <w:proofErr w:type="spellEnd"/>
      <w:r w:rsidRPr="000B6DA6">
        <w:rPr>
          <w:b/>
          <w:bCs/>
          <w:u w:val="single"/>
        </w:rPr>
        <w:t xml:space="preserve"> (COPE)</w:t>
      </w:r>
      <w:r w:rsidRPr="000B6DA6">
        <w:fldChar w:fldCharType="end"/>
      </w:r>
      <w:r w:rsidRPr="000B6DA6">
        <w:t> ve </w:t>
      </w:r>
      <w:proofErr w:type="spellStart"/>
      <w:r w:rsidRPr="000B6DA6">
        <w:fldChar w:fldCharType="begin"/>
      </w:r>
      <w:r w:rsidRPr="000B6DA6">
        <w:instrText xml:space="preserve"> HYPERLINK "https://www.councilscienceeditors.org/" </w:instrText>
      </w:r>
      <w:r w:rsidRPr="000B6DA6">
        <w:fldChar w:fldCharType="separate"/>
      </w:r>
      <w:r w:rsidRPr="000B6DA6">
        <w:rPr>
          <w:b/>
          <w:bCs/>
          <w:u w:val="single"/>
        </w:rPr>
        <w:t>Council</w:t>
      </w:r>
      <w:proofErr w:type="spellEnd"/>
      <w:r w:rsidRPr="000B6DA6">
        <w:rPr>
          <w:b/>
          <w:bCs/>
          <w:u w:val="single"/>
        </w:rPr>
        <w:t xml:space="preserve"> of </w:t>
      </w:r>
      <w:proofErr w:type="spellStart"/>
      <w:r w:rsidRPr="000B6DA6">
        <w:rPr>
          <w:b/>
          <w:bCs/>
          <w:u w:val="single"/>
        </w:rPr>
        <w:t>Science</w:t>
      </w:r>
      <w:proofErr w:type="spellEnd"/>
      <w:r w:rsidRPr="000B6DA6">
        <w:rPr>
          <w:b/>
          <w:bCs/>
          <w:u w:val="single"/>
        </w:rPr>
        <w:t xml:space="preserve"> </w:t>
      </w:r>
      <w:proofErr w:type="spellStart"/>
      <w:r w:rsidRPr="000B6DA6">
        <w:rPr>
          <w:b/>
          <w:bCs/>
          <w:u w:val="single"/>
        </w:rPr>
        <w:t>Editors</w:t>
      </w:r>
      <w:proofErr w:type="spellEnd"/>
      <w:r w:rsidRPr="000B6DA6">
        <w:rPr>
          <w:b/>
          <w:bCs/>
          <w:u w:val="single"/>
        </w:rPr>
        <w:t xml:space="preserve"> (CSE)</w:t>
      </w:r>
      <w:r w:rsidRPr="000B6DA6">
        <w:fldChar w:fldCharType="end"/>
      </w:r>
      <w:r w:rsidRPr="000B6DA6">
        <w:t> tarafından yayınlanan rehberler ve politikalar dikkate alınarak hazırlanmıştır.</w:t>
      </w:r>
    </w:p>
    <w:p w:rsidR="009E563C" w:rsidRPr="000B6DA6" w:rsidRDefault="009E563C" w:rsidP="00254570">
      <w:pPr>
        <w:pStyle w:val="NormalWeb"/>
        <w:shd w:val="clear" w:color="auto" w:fill="FFFFFF"/>
        <w:spacing w:before="0" w:beforeAutospacing="0" w:after="150" w:afterAutospacing="0"/>
      </w:pPr>
    </w:p>
    <w:p w:rsidR="006C5139" w:rsidRPr="000B6DA6" w:rsidRDefault="00854524" w:rsidP="0018525A">
      <w:pPr>
        <w:pStyle w:val="NormalWeb"/>
        <w:shd w:val="clear" w:color="auto" w:fill="FFFFFF"/>
        <w:spacing w:before="0" w:beforeAutospacing="0" w:after="150" w:afterAutospacing="0"/>
        <w:ind w:firstLine="708"/>
        <w:rPr>
          <w:b/>
          <w:bCs/>
        </w:rPr>
      </w:pPr>
      <w:r w:rsidRPr="000B6DA6">
        <w:rPr>
          <w:b/>
          <w:bCs/>
        </w:rPr>
        <w:t xml:space="preserve">A- </w:t>
      </w:r>
      <w:r w:rsidR="006C5139" w:rsidRPr="000B6DA6">
        <w:rPr>
          <w:b/>
          <w:bCs/>
        </w:rPr>
        <w:t>EDİTÖRLER ve YAYIN KURULU</w:t>
      </w:r>
      <w:r w:rsidR="00BE7FB6" w:rsidRPr="000B6DA6">
        <w:rPr>
          <w:b/>
          <w:bCs/>
        </w:rPr>
        <w:t xml:space="preserve">NUN UYMASI GEREKEN </w:t>
      </w:r>
      <w:r w:rsidR="006C5139" w:rsidRPr="000B6DA6">
        <w:rPr>
          <w:b/>
          <w:bCs/>
        </w:rPr>
        <w:t>ETİK KURALLAR</w:t>
      </w:r>
    </w:p>
    <w:p w:rsidR="006C5139" w:rsidRPr="000B6DA6" w:rsidRDefault="006C5139" w:rsidP="0018525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B6DA6">
        <w:t xml:space="preserve">Gıda ve Yem Bilimi-Teknolojisi Dergisi’nin Editörler Kurulu, açık erişim olarak </w:t>
      </w:r>
      <w:proofErr w:type="spellStart"/>
      <w:r w:rsidRPr="000B6DA6">
        <w:t>Committee</w:t>
      </w:r>
      <w:proofErr w:type="spellEnd"/>
      <w:r w:rsidRPr="000B6DA6">
        <w:t xml:space="preserve"> on </w:t>
      </w:r>
      <w:proofErr w:type="spellStart"/>
      <w:r w:rsidRPr="000B6DA6">
        <w:t>Publication</w:t>
      </w:r>
      <w:proofErr w:type="spellEnd"/>
      <w:r w:rsidRPr="000B6DA6">
        <w:t xml:space="preserve"> </w:t>
      </w:r>
      <w:proofErr w:type="spellStart"/>
      <w:r w:rsidRPr="000B6DA6">
        <w:t>Ethics</w:t>
      </w:r>
      <w:proofErr w:type="spellEnd"/>
      <w:r w:rsidRPr="000B6DA6">
        <w:t xml:space="preserve"> (COPE) tarafından yayınlanan "COPE </w:t>
      </w:r>
      <w:proofErr w:type="spellStart"/>
      <w:r w:rsidRPr="000B6DA6">
        <w:t>Code</w:t>
      </w:r>
      <w:proofErr w:type="spellEnd"/>
      <w:r w:rsidRPr="000B6DA6">
        <w:t xml:space="preserve"> of </w:t>
      </w:r>
      <w:proofErr w:type="spellStart"/>
      <w:r w:rsidRPr="000B6DA6">
        <w:t>Conduct</w:t>
      </w:r>
      <w:proofErr w:type="spellEnd"/>
      <w:r w:rsidRPr="000B6DA6">
        <w:t xml:space="preserve"> </w:t>
      </w:r>
      <w:proofErr w:type="spellStart"/>
      <w:r w:rsidRPr="000B6DA6">
        <w:t>and</w:t>
      </w:r>
      <w:proofErr w:type="spellEnd"/>
      <w:r w:rsidRPr="000B6DA6">
        <w:t xml:space="preserve"> Best </w:t>
      </w:r>
      <w:proofErr w:type="spellStart"/>
      <w:r w:rsidRPr="000B6DA6">
        <w:t>Practice</w:t>
      </w:r>
      <w:proofErr w:type="spellEnd"/>
      <w:r w:rsidRPr="000B6DA6">
        <w:t xml:space="preserve"> </w:t>
      </w:r>
      <w:proofErr w:type="spellStart"/>
      <w:r w:rsidRPr="000B6DA6">
        <w:t>Guidelines</w:t>
      </w:r>
      <w:proofErr w:type="spellEnd"/>
      <w:r w:rsidRPr="000B6DA6">
        <w:t xml:space="preserve"> </w:t>
      </w:r>
      <w:proofErr w:type="spellStart"/>
      <w:r w:rsidRPr="000B6DA6">
        <w:t>for</w:t>
      </w:r>
      <w:proofErr w:type="spellEnd"/>
      <w:r w:rsidRPr="000B6DA6">
        <w:t xml:space="preserve"> </w:t>
      </w:r>
      <w:proofErr w:type="spellStart"/>
      <w:r w:rsidRPr="000B6DA6">
        <w:t>Journal</w:t>
      </w:r>
      <w:proofErr w:type="spellEnd"/>
      <w:r w:rsidRPr="000B6DA6">
        <w:t xml:space="preserve"> </w:t>
      </w:r>
      <w:proofErr w:type="spellStart"/>
      <w:r w:rsidRPr="000B6DA6">
        <w:t>Editors</w:t>
      </w:r>
      <w:proofErr w:type="spellEnd"/>
      <w:r w:rsidRPr="000B6DA6">
        <w:t xml:space="preserve">" ve "COPE Best </w:t>
      </w:r>
      <w:proofErr w:type="spellStart"/>
      <w:r w:rsidRPr="000B6DA6">
        <w:t>Practice</w:t>
      </w:r>
      <w:proofErr w:type="spellEnd"/>
      <w:r w:rsidRPr="000B6DA6">
        <w:t xml:space="preserve"> </w:t>
      </w:r>
      <w:proofErr w:type="spellStart"/>
      <w:r w:rsidRPr="000B6DA6">
        <w:t>Guidelines</w:t>
      </w:r>
      <w:proofErr w:type="spellEnd"/>
      <w:r w:rsidRPr="000B6DA6">
        <w:t xml:space="preserve"> </w:t>
      </w:r>
      <w:proofErr w:type="spellStart"/>
      <w:r w:rsidRPr="000B6DA6">
        <w:t>for</w:t>
      </w:r>
      <w:proofErr w:type="spellEnd"/>
      <w:r w:rsidRPr="000B6DA6">
        <w:t xml:space="preserve"> </w:t>
      </w:r>
      <w:proofErr w:type="spellStart"/>
      <w:r w:rsidRPr="000B6DA6">
        <w:t>Journal</w:t>
      </w:r>
      <w:proofErr w:type="spellEnd"/>
      <w:r w:rsidRPr="000B6DA6">
        <w:t xml:space="preserve"> </w:t>
      </w:r>
      <w:proofErr w:type="spellStart"/>
      <w:r w:rsidRPr="000B6DA6">
        <w:t>Editors</w:t>
      </w:r>
      <w:proofErr w:type="spellEnd"/>
      <w:r w:rsidRPr="000B6DA6">
        <w:t>" rehberleri temelinde belirtilen tüm etik görev ve sorumluluklara bağlı kalmayı taahhüt eder.</w:t>
      </w:r>
    </w:p>
    <w:p w:rsidR="006C5139" w:rsidRPr="000B6DA6" w:rsidRDefault="00854524" w:rsidP="0085452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1-</w:t>
      </w:r>
      <w:r w:rsidR="006C5139" w:rsidRPr="000B6DA6">
        <w:t>Editörler, dergide basılan tüm makalelerden sorumlu olup derginin niteliğinin iyileştirilmesine katkı yapmakla yükümlüdürler.</w:t>
      </w:r>
    </w:p>
    <w:p w:rsidR="006C5139" w:rsidRPr="000B6DA6" w:rsidRDefault="00854524" w:rsidP="006C5139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2-</w:t>
      </w:r>
      <w:r w:rsidR="006C5139" w:rsidRPr="000B6DA6">
        <w:t>Editörler, okuyuculardan gelen geri bildirimleri dikkate almak ve geri bildirim vermekle yükümlüdürler.</w:t>
      </w:r>
    </w:p>
    <w:p w:rsidR="006C5139" w:rsidRPr="000B6DA6" w:rsidRDefault="00854524" w:rsidP="006C5139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3-</w:t>
      </w:r>
      <w:r w:rsidR="006C5139" w:rsidRPr="000B6DA6">
        <w:t xml:space="preserve"> Editörler, dergiye gönderilen çalışmaların önemi, özgün değeri, geçerliliği, anlatımın açıklığı ve derginin amaç ve hedeflerine uygunluğu bakımından değerlendirerek olumlu ya da olumsuz karar vermelidirler.</w:t>
      </w:r>
    </w:p>
    <w:p w:rsidR="006C5139" w:rsidRPr="000B6DA6" w:rsidRDefault="00854524" w:rsidP="006C5139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4-</w:t>
      </w:r>
      <w:r w:rsidR="006C5139" w:rsidRPr="000B6DA6">
        <w:t>Editörler, dergiye gönderilen çalışmaları; yazarların sosyal, kültürel, ekonomik özellikleri ile dini inançları göz önüne alınmaksızın, sadece entelektüel değerleri çerçevesinde değerlendirilmelidir.</w:t>
      </w:r>
    </w:p>
    <w:p w:rsidR="006C5139" w:rsidRPr="000B6DA6" w:rsidRDefault="00854524" w:rsidP="006C5139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5-</w:t>
      </w:r>
      <w:r w:rsidR="004D0FD5" w:rsidRPr="000B6DA6">
        <w:t xml:space="preserve">Editörler ve </w:t>
      </w:r>
      <w:r w:rsidR="006C5139" w:rsidRPr="000B6DA6">
        <w:t>Yayın Kurulu, dergiye yayınlanmak üzere gönderilen çalışmaların, 3 hafta içerisinde değerlendirmeye alıp almayacaklarına karar vermeli ve bunu yazara bildirmelidirler.</w:t>
      </w:r>
    </w:p>
    <w:p w:rsidR="006C5139" w:rsidRPr="000B6DA6" w:rsidRDefault="00854524" w:rsidP="006C5139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6-</w:t>
      </w:r>
      <w:r w:rsidR="004D0FD5" w:rsidRPr="000B6DA6">
        <w:t xml:space="preserve">Editörler ve </w:t>
      </w:r>
      <w:r w:rsidR="006C5139" w:rsidRPr="000B6DA6">
        <w:t xml:space="preserve">Yayın Kurulu, makaleyi ilk inceleme sonucunda </w:t>
      </w:r>
      <w:proofErr w:type="spellStart"/>
      <w:r w:rsidR="006C5139" w:rsidRPr="000B6DA6">
        <w:t>red</w:t>
      </w:r>
      <w:proofErr w:type="spellEnd"/>
      <w:r w:rsidR="006C5139" w:rsidRPr="000B6DA6">
        <w:t xml:space="preserve"> etme kararına varırsa yazarlara bunun nedenini açık bir şekilde bildirmekle yükümlüdürler.</w:t>
      </w:r>
    </w:p>
    <w:p w:rsidR="006C5139" w:rsidRPr="000B6DA6" w:rsidRDefault="00854524" w:rsidP="006C5139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7-</w:t>
      </w:r>
      <w:r w:rsidR="006C5139" w:rsidRPr="000B6DA6">
        <w:t xml:space="preserve">Dergiye gönderilen çalışmalar editörler tarafından öncelikle intihal ihtimaline karşı raporların olup olmadığı kontrol edilmelidir. Bu aşamada </w:t>
      </w:r>
      <w:r w:rsidR="004D0FD5" w:rsidRPr="000B6DA6">
        <w:t xml:space="preserve">intihal raporu olmayan çalışmalar ve </w:t>
      </w:r>
      <w:r w:rsidR="006C5139" w:rsidRPr="000B6DA6">
        <w:t>intihal ihtimali olan çalışmalar, editörler tarafından reddedilir.</w:t>
      </w:r>
    </w:p>
    <w:p w:rsidR="006C5139" w:rsidRPr="000B6DA6" w:rsidRDefault="00854524" w:rsidP="006C5139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8-</w:t>
      </w:r>
      <w:r w:rsidR="004D0FD5" w:rsidRPr="000B6DA6">
        <w:t>E</w:t>
      </w:r>
      <w:r w:rsidR="004D0FD5" w:rsidRPr="000B6DA6">
        <w:t xml:space="preserve">ditörler </w:t>
      </w:r>
      <w:r w:rsidR="004D0FD5" w:rsidRPr="000B6DA6">
        <w:t>ve Yayın Kurulu Üyeleri Dergiye gönderilen makaleleri</w:t>
      </w:r>
      <w:r w:rsidR="006C5139" w:rsidRPr="000B6DA6">
        <w:t xml:space="preserve"> hakemler dışında hiç kimseye ifşa e</w:t>
      </w:r>
      <w:r w:rsidR="004D0FD5" w:rsidRPr="000B6DA6">
        <w:t>t</w:t>
      </w:r>
      <w:r w:rsidR="006C5139" w:rsidRPr="000B6DA6">
        <w:t>memelidir</w:t>
      </w:r>
      <w:r w:rsidR="004D0FD5" w:rsidRPr="000B6DA6">
        <w:t>ler</w:t>
      </w:r>
      <w:r w:rsidR="006C5139" w:rsidRPr="000B6DA6">
        <w:t>.</w:t>
      </w:r>
    </w:p>
    <w:p w:rsidR="006C5139" w:rsidRPr="000B6DA6" w:rsidRDefault="00854524" w:rsidP="006C5139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9-</w:t>
      </w:r>
      <w:r w:rsidR="006C5139" w:rsidRPr="000B6DA6">
        <w:t>Editörler, dergiye gönderilen çalışmaların kabulü için yazarlara dergideki herhangi bir makaleye veya başka bir çalışmaya atıf yapması konusunda telkinde bulunmamalıdır.</w:t>
      </w:r>
    </w:p>
    <w:p w:rsidR="006C5139" w:rsidRPr="000B6DA6" w:rsidRDefault="00854524" w:rsidP="006C5139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10-</w:t>
      </w:r>
      <w:r w:rsidR="006C5139" w:rsidRPr="000B6DA6">
        <w:t>Editörler, makaleleri aynı disiplindeki konu uzmanlıklarına uygun olan hakemlere göndermelidirler.</w:t>
      </w:r>
    </w:p>
    <w:p w:rsidR="00C0194C" w:rsidRPr="00CF7859" w:rsidRDefault="00854524" w:rsidP="00C019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6DA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11-</w:t>
      </w:r>
      <w:r w:rsidR="00C0194C" w:rsidRPr="000B6D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C0194C" w:rsidRPr="000B6DA6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 kurulu</w:t>
      </w:r>
      <w:proofErr w:type="gramEnd"/>
      <w:r w:rsidR="00C0194C" w:rsidRPr="00CF7859">
        <w:rPr>
          <w:rFonts w:ascii="Times New Roman" w:eastAsia="Times New Roman" w:hAnsi="Times New Roman" w:cs="Times New Roman"/>
          <w:sz w:val="24"/>
          <w:szCs w:val="24"/>
          <w:lang w:eastAsia="tr-TR"/>
        </w:rPr>
        <w:t>, yazarlarla, yazarların kurumları ya da yazarların bir veya daha fazla ilgi alanı ile ilgili herhangi bir çıkar çatışması/çakışması yaşama durumundaysa, görevlendirilen editöre bilgi vermeli ve değerlendirme sürecinden çekilmelerini istemelidirler.</w:t>
      </w:r>
    </w:p>
    <w:p w:rsidR="006C5139" w:rsidRPr="000B6DA6" w:rsidRDefault="00854524" w:rsidP="006C5139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12-</w:t>
      </w:r>
      <w:r w:rsidR="006C5139" w:rsidRPr="000B6DA6">
        <w:t>Editörler, hakemleri tarafsız, bilimsel ve nesnel bir dille çalışmayı değerlendirmeleri için teşvik etmelidirler.</w:t>
      </w:r>
    </w:p>
    <w:p w:rsidR="006C5139" w:rsidRPr="000B6DA6" w:rsidRDefault="00854524" w:rsidP="006C5139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13-</w:t>
      </w:r>
      <w:r w:rsidR="006C5139" w:rsidRPr="000B6DA6">
        <w:t>Editörler, makaleleri objektif değerlendiren, hakemlik sürecini zamanında yerine getiren, makaleyi yapıcı eleştirilerle değerlendiren ve etik kurallara uygun davranan bilim insanlarının olmasına özen göstermelidirler.</w:t>
      </w:r>
    </w:p>
    <w:p w:rsidR="006C5139" w:rsidRPr="000B6DA6" w:rsidRDefault="00854524" w:rsidP="006C5139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14-</w:t>
      </w:r>
      <w:r w:rsidR="006C5139" w:rsidRPr="000B6DA6">
        <w:t>Editörler, yayın kurulu ve hakemler kurulu üyelerini, uzmanlık alanlarına uygun, katkı sağlayabilir ve uygun nitelikte belirleyerek kurullara derginin yayın politikaları konusunda bilgi vermekle yükümlüdür.</w:t>
      </w:r>
    </w:p>
    <w:p w:rsidR="006C5139" w:rsidRPr="000B6DA6" w:rsidRDefault="006C5139" w:rsidP="005C6E3E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5C6E3E" w:rsidRPr="000B6DA6" w:rsidRDefault="00854524" w:rsidP="0018525A">
      <w:pPr>
        <w:pStyle w:val="NormalWeb"/>
        <w:shd w:val="clear" w:color="auto" w:fill="FFFFFF"/>
        <w:spacing w:before="0" w:beforeAutospacing="0" w:after="150" w:afterAutospacing="0"/>
        <w:ind w:firstLine="708"/>
        <w:rPr>
          <w:b/>
          <w:bCs/>
        </w:rPr>
      </w:pPr>
      <w:r w:rsidRPr="000B6DA6">
        <w:rPr>
          <w:b/>
          <w:bCs/>
        </w:rPr>
        <w:t>B-YAZAR</w:t>
      </w:r>
      <w:r w:rsidR="00BE7FB6" w:rsidRPr="000B6DA6">
        <w:rPr>
          <w:b/>
          <w:bCs/>
        </w:rPr>
        <w:t xml:space="preserve">LARIN </w:t>
      </w:r>
      <w:r w:rsidR="00BE7FB6" w:rsidRPr="000B6DA6">
        <w:rPr>
          <w:b/>
          <w:bCs/>
        </w:rPr>
        <w:t xml:space="preserve">UYMASI GEREKEN </w:t>
      </w:r>
      <w:r w:rsidRPr="000B6DA6">
        <w:rPr>
          <w:b/>
          <w:bCs/>
        </w:rPr>
        <w:t>ETİK KURALLAR</w:t>
      </w:r>
    </w:p>
    <w:p w:rsidR="005C6E3E" w:rsidRPr="000B6DA6" w:rsidRDefault="005C6E3E" w:rsidP="0018525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B6DA6">
        <w:t xml:space="preserve">Gıda ve Yem Bilimi-Teknolojisi Dergisi </w:t>
      </w:r>
      <w:r w:rsidR="00254570" w:rsidRPr="000B6DA6">
        <w:t>yayın etiği açısından, COPE (</w:t>
      </w:r>
      <w:proofErr w:type="spellStart"/>
      <w:r w:rsidR="00254570" w:rsidRPr="000B6DA6">
        <w:t>Committee</w:t>
      </w:r>
      <w:proofErr w:type="spellEnd"/>
      <w:r w:rsidR="00254570" w:rsidRPr="000B6DA6">
        <w:t xml:space="preserve"> on </w:t>
      </w:r>
      <w:proofErr w:type="spellStart"/>
      <w:r w:rsidR="00254570" w:rsidRPr="000B6DA6">
        <w:t>Publication</w:t>
      </w:r>
      <w:proofErr w:type="spellEnd"/>
      <w:r w:rsidR="00254570" w:rsidRPr="000B6DA6">
        <w:t xml:space="preserve"> </w:t>
      </w:r>
      <w:proofErr w:type="spellStart"/>
      <w:r w:rsidR="00254570" w:rsidRPr="000B6DA6">
        <w:t>Ethics</w:t>
      </w:r>
      <w:proofErr w:type="spellEnd"/>
      <w:r w:rsidR="00254570" w:rsidRPr="000B6DA6">
        <w:t xml:space="preserve">) tarafından kabul edilen </w:t>
      </w:r>
      <w:proofErr w:type="gramStart"/>
      <w:r w:rsidR="00254570" w:rsidRPr="000B6DA6">
        <w:t>kriterlere</w:t>
      </w:r>
      <w:proofErr w:type="gramEnd"/>
      <w:r w:rsidR="00254570" w:rsidRPr="000B6DA6">
        <w:t xml:space="preserve"> uymayı taahhüt eder.</w:t>
      </w:r>
    </w:p>
    <w:p w:rsidR="00D5248D" w:rsidRPr="000B6DA6" w:rsidRDefault="00D5248D" w:rsidP="00D5248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1-</w:t>
      </w:r>
      <w:r w:rsidRPr="000B6DA6">
        <w:t xml:space="preserve">Eserlerin tüm sorumluluğu yazarlarına aittir. Eserler, bilim etiği ilkelerine uygun olarak hazırlanmalı, Etik Kurul Raporu gerektiren durumlarda bir kopyası eklenmelidir. </w:t>
      </w:r>
    </w:p>
    <w:p w:rsidR="00290E07" w:rsidRPr="000B6DA6" w:rsidRDefault="00290E07" w:rsidP="0018525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B6DA6">
        <w:t xml:space="preserve">Aşağıdaki araştırma konuları ile ilgili Etik Kurul Raporu bilgileri (kurul adı, tarih ve sayı </w:t>
      </w:r>
      <w:proofErr w:type="spellStart"/>
      <w:r w:rsidRPr="000B6DA6">
        <w:t>no</w:t>
      </w:r>
      <w:proofErr w:type="spellEnd"/>
      <w:r w:rsidRPr="000B6DA6">
        <w:t xml:space="preserve">) yöntem bölümünde ve ayrıca makale son sayfasında </w:t>
      </w:r>
      <w:r w:rsidR="00D5248D" w:rsidRPr="000B6DA6">
        <w:t xml:space="preserve">ek olarak </w:t>
      </w:r>
      <w:r w:rsidRPr="000B6DA6">
        <w:t>verilmelidir.</w:t>
      </w:r>
    </w:p>
    <w:p w:rsidR="00290E07" w:rsidRPr="000B6DA6" w:rsidRDefault="00290E07" w:rsidP="00E31D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shd w:val="clear" w:color="auto" w:fill="FFFFFF"/>
        </w:rPr>
      </w:pPr>
      <w:r w:rsidRPr="000B6DA6">
        <w:rPr>
          <w:bCs/>
          <w:shd w:val="clear" w:color="auto" w:fill="FFFFFF"/>
        </w:rPr>
        <w:t>Anket, mülakat, odak grup çalışması, gözlem, deney, görüşme teknikleri kullanılarak katılımcılardan veri toplanmasını gerektiren nitel ya da nicel yaklaşımlarla yürütülen her türlü araştırmalar.</w:t>
      </w:r>
    </w:p>
    <w:p w:rsidR="00290E07" w:rsidRPr="000B6DA6" w:rsidRDefault="00290E07" w:rsidP="00E31D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shd w:val="clear" w:color="auto" w:fill="FFFFFF"/>
        </w:rPr>
      </w:pPr>
      <w:r w:rsidRPr="000B6DA6">
        <w:rPr>
          <w:bCs/>
          <w:shd w:val="clear" w:color="auto" w:fill="FFFFFF"/>
        </w:rPr>
        <w:t xml:space="preserve">İnsan ve hayvanların (materyal/veriler </w:t>
      </w:r>
      <w:proofErr w:type="gramStart"/>
      <w:r w:rsidRPr="000B6DA6">
        <w:rPr>
          <w:bCs/>
          <w:shd w:val="clear" w:color="auto" w:fill="FFFFFF"/>
        </w:rPr>
        <w:t>dahil</w:t>
      </w:r>
      <w:proofErr w:type="gramEnd"/>
      <w:r w:rsidRPr="000B6DA6">
        <w:rPr>
          <w:bCs/>
          <w:shd w:val="clear" w:color="auto" w:fill="FFFFFF"/>
        </w:rPr>
        <w:t>) deneysel ya da diğer bilimsel amaçlarla kullanılması,</w:t>
      </w:r>
    </w:p>
    <w:p w:rsidR="00290E07" w:rsidRPr="000B6DA6" w:rsidRDefault="00290E07" w:rsidP="00E31D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shd w:val="clear" w:color="auto" w:fill="FFFFFF"/>
        </w:rPr>
      </w:pPr>
      <w:r w:rsidRPr="000B6DA6">
        <w:rPr>
          <w:bCs/>
          <w:shd w:val="clear" w:color="auto" w:fill="FFFFFF"/>
        </w:rPr>
        <w:t>İnsanlar üzerinde yapılan klinik araştırmalar,</w:t>
      </w:r>
    </w:p>
    <w:p w:rsidR="00290E07" w:rsidRPr="000B6DA6" w:rsidRDefault="00290E07" w:rsidP="00E31D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shd w:val="clear" w:color="auto" w:fill="FFFFFF"/>
        </w:rPr>
      </w:pPr>
      <w:r w:rsidRPr="000B6DA6">
        <w:rPr>
          <w:bCs/>
          <w:shd w:val="clear" w:color="auto" w:fill="FFFFFF"/>
        </w:rPr>
        <w:t>Hayvanlar üzerinde yapılan araştırmalar,</w:t>
      </w:r>
    </w:p>
    <w:p w:rsidR="00290E07" w:rsidRPr="000B6DA6" w:rsidRDefault="00290E07" w:rsidP="00E31D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shd w:val="clear" w:color="auto" w:fill="FFFFFF"/>
        </w:rPr>
      </w:pPr>
      <w:r w:rsidRPr="000B6DA6">
        <w:rPr>
          <w:bCs/>
          <w:shd w:val="clear" w:color="auto" w:fill="FFFFFF"/>
        </w:rPr>
        <w:t xml:space="preserve">Kişisel verilerin korunması kanunu gereğince </w:t>
      </w:r>
      <w:proofErr w:type="gramStart"/>
      <w:r w:rsidRPr="000B6DA6">
        <w:rPr>
          <w:bCs/>
          <w:shd w:val="clear" w:color="auto" w:fill="FFFFFF"/>
        </w:rPr>
        <w:t>retrospektif</w:t>
      </w:r>
      <w:proofErr w:type="gramEnd"/>
      <w:r w:rsidRPr="000B6DA6">
        <w:rPr>
          <w:bCs/>
          <w:shd w:val="clear" w:color="auto" w:fill="FFFFFF"/>
        </w:rPr>
        <w:t xml:space="preserve"> çalışmalar.</w:t>
      </w:r>
    </w:p>
    <w:p w:rsidR="00290E07" w:rsidRPr="000B6DA6" w:rsidRDefault="00290E07" w:rsidP="00E31D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0B6DA6">
        <w:rPr>
          <w:bCs/>
          <w:shd w:val="clear" w:color="auto" w:fill="FFFFFF"/>
        </w:rPr>
        <w:t>Ayrıca, kullanılan fikir ve sanat eserleri için telif hakları düzenlemelerine riayet edilmeli, başkalarına ait ölçek, anket, fotoğrafların kullanımı için sahiplerinden izin alınması.</w:t>
      </w:r>
      <w:r w:rsidR="00D5248D" w:rsidRPr="000B6DA6">
        <w:rPr>
          <w:bCs/>
          <w:shd w:val="clear" w:color="auto" w:fill="FFFFFF"/>
        </w:rPr>
        <w:t xml:space="preserve"> </w:t>
      </w:r>
    </w:p>
    <w:p w:rsidR="00D5248D" w:rsidRPr="000B6DA6" w:rsidRDefault="00D5248D" w:rsidP="00D5248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2-</w:t>
      </w:r>
      <w:r w:rsidRPr="000B6DA6">
        <w:t>Yayımlanması istenilen eserlerin herhangi bir yerde yayımlanmamış veya yayımlanmak üzere herhangi bir dergiye gönderilmemiş olması zorunludur.</w:t>
      </w:r>
    </w:p>
    <w:p w:rsidR="00D5248D" w:rsidRPr="000B6DA6" w:rsidRDefault="00D5248D" w:rsidP="00D5248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3-</w:t>
      </w:r>
      <w:r w:rsidRPr="000B6DA6">
        <w:t>Ancak; yurtiçi veya yurtdışı kongrelerde sunularak yalnızca özeti yayımlanmış makaleler yayıma kabul edilmektedir.</w:t>
      </w:r>
    </w:p>
    <w:p w:rsidR="00D5248D" w:rsidRPr="000B6DA6" w:rsidRDefault="00D5248D" w:rsidP="00D5248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4-</w:t>
      </w:r>
      <w:r w:rsidRPr="000B6DA6">
        <w:t>Dergiye yayımlanmak üzere gönderilen eserlerle birlikte Telif Hakkı Devir Sözleşmesi de tüm yazarlarca imzalanarak, makale ile birlikte gönderilmelidir.</w:t>
      </w:r>
    </w:p>
    <w:p w:rsidR="00290E07" w:rsidRPr="000B6DA6" w:rsidRDefault="00D5248D" w:rsidP="005C6E3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5-</w:t>
      </w:r>
      <w:r w:rsidRPr="000B6DA6">
        <w:t xml:space="preserve">Dergi, COPE hükümleri doğrultusunda, hakemlerin ve yazarların kimliklerinin birbirinden gizlendiği </w:t>
      </w:r>
      <w:proofErr w:type="spellStart"/>
      <w:r w:rsidRPr="000B6DA6">
        <w:t>double</w:t>
      </w:r>
      <w:proofErr w:type="spellEnd"/>
      <w:r w:rsidRPr="000B6DA6">
        <w:t xml:space="preserve"> </w:t>
      </w:r>
      <w:proofErr w:type="spellStart"/>
      <w:r w:rsidRPr="000B6DA6">
        <w:t>blind</w:t>
      </w:r>
      <w:proofErr w:type="spellEnd"/>
      <w:r w:rsidRPr="000B6DA6">
        <w:t xml:space="preserve"> </w:t>
      </w:r>
      <w:proofErr w:type="spellStart"/>
      <w:r w:rsidRPr="000B6DA6">
        <w:t>peer</w:t>
      </w:r>
      <w:proofErr w:type="spellEnd"/>
      <w:r w:rsidRPr="000B6DA6">
        <w:t xml:space="preserve"> </w:t>
      </w:r>
      <w:proofErr w:type="spellStart"/>
      <w:r w:rsidRPr="000B6DA6">
        <w:t>review</w:t>
      </w:r>
      <w:proofErr w:type="spellEnd"/>
      <w:r w:rsidRPr="000B6DA6">
        <w:t xml:space="preserve"> (Çift Kör) hakem değerlendirmesi sistemini kullanmaktadır</w:t>
      </w:r>
    </w:p>
    <w:p w:rsidR="00D5248D" w:rsidRPr="000B6DA6" w:rsidRDefault="00D5248D" w:rsidP="00D5248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6-</w:t>
      </w:r>
      <w:r w:rsidRPr="000B6DA6">
        <w:t xml:space="preserve">Yayın sürecinde, dergi ile yazışmaları yapan kişi/kişiler “Sorumlu Yazar” olarak kabul edilir. Yazışmaların diğer yazarlarla paylaşılması, gerekli işlemlerin zamanında ve doğru olarak </w:t>
      </w:r>
      <w:r w:rsidRPr="000B6DA6">
        <w:lastRenderedPageBreak/>
        <w:t xml:space="preserve">yapılması “Sorumlu </w:t>
      </w:r>
      <w:proofErr w:type="spellStart"/>
      <w:r w:rsidRPr="000B6DA6">
        <w:t>Yazar”a</w:t>
      </w:r>
      <w:proofErr w:type="spellEnd"/>
      <w:r w:rsidRPr="000B6DA6">
        <w:t xml:space="preserve"> aittir. “Sorumlu Yazar” makalenin ilk ismi olmak zorunda değildir.</w:t>
      </w:r>
    </w:p>
    <w:p w:rsidR="005C6E3E" w:rsidRPr="000B6DA6" w:rsidRDefault="00F21B52" w:rsidP="005C6E3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7</w:t>
      </w:r>
      <w:r w:rsidR="00D5248D" w:rsidRPr="000B6DA6">
        <w:t>-</w:t>
      </w:r>
      <w:r w:rsidR="00254570" w:rsidRPr="000B6DA6">
        <w:t xml:space="preserve">Değerlendirme süreci başlamış bir çalışmada yazar ekleme, yazar sırası değiştirme ve yazar çıkartma gibi </w:t>
      </w:r>
      <w:r w:rsidR="00633673" w:rsidRPr="000B6DA6">
        <w:t>özel durumlar</w:t>
      </w:r>
      <w:r w:rsidR="00254570" w:rsidRPr="000B6DA6">
        <w:t xml:space="preserve"> </w:t>
      </w:r>
      <w:r w:rsidR="00633673" w:rsidRPr="000B6DA6">
        <w:t xml:space="preserve">“Sorumlu Yazar” </w:t>
      </w:r>
      <w:proofErr w:type="gramStart"/>
      <w:r w:rsidR="00633673" w:rsidRPr="000B6DA6">
        <w:t>inisiyatifindedir</w:t>
      </w:r>
      <w:proofErr w:type="gramEnd"/>
      <w:r w:rsidR="00633673" w:rsidRPr="000B6DA6">
        <w:t>.</w:t>
      </w:r>
    </w:p>
    <w:p w:rsidR="005C6E3E" w:rsidRPr="000B6DA6" w:rsidRDefault="00F21B52" w:rsidP="005C6E3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8</w:t>
      </w:r>
      <w:r w:rsidR="00D5248D" w:rsidRPr="000B6DA6">
        <w:t>-</w:t>
      </w:r>
      <w:r w:rsidR="002D087A" w:rsidRPr="000B6DA6">
        <w:t xml:space="preserve">Son </w:t>
      </w:r>
      <w:r w:rsidR="00254570" w:rsidRPr="000B6DA6">
        <w:t xml:space="preserve">Kontrol Listesi sadece sorumlu yazar tarafından imzalanarak </w:t>
      </w:r>
      <w:r w:rsidR="002D087A" w:rsidRPr="000B6DA6">
        <w:t>makale ile birlikte gönderilmelidir</w:t>
      </w:r>
      <w:r w:rsidR="00254570" w:rsidRPr="000B6DA6">
        <w:t>.</w:t>
      </w:r>
    </w:p>
    <w:p w:rsidR="005C6E3E" w:rsidRPr="000B6DA6" w:rsidRDefault="00F21B52" w:rsidP="005C6E3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9</w:t>
      </w:r>
      <w:r w:rsidR="00D5248D" w:rsidRPr="000B6DA6">
        <w:t>-</w:t>
      </w:r>
      <w:r w:rsidR="002D087A" w:rsidRPr="000B6DA6">
        <w:t xml:space="preserve">Gıda ve Yem Bilimi-Teknolojisi Dergisi </w:t>
      </w:r>
      <w:r w:rsidR="00254570" w:rsidRPr="000B6DA6">
        <w:t>yayımlanmak üzere gönderilen makaleler, hakem süreci başlatıldıktan sonra geri çekilemez.</w:t>
      </w:r>
    </w:p>
    <w:p w:rsidR="007F15F7" w:rsidRPr="000B6DA6" w:rsidRDefault="00D5248D" w:rsidP="00254570">
      <w:pPr>
        <w:pStyle w:val="NormalWeb"/>
        <w:shd w:val="clear" w:color="auto" w:fill="FFFFFF"/>
        <w:spacing w:before="0" w:beforeAutospacing="0" w:after="150" w:afterAutospacing="0"/>
      </w:pPr>
      <w:r w:rsidRPr="000B6DA6">
        <w:t>1</w:t>
      </w:r>
      <w:r w:rsidR="00F21B52" w:rsidRPr="000B6DA6">
        <w:t>0</w:t>
      </w:r>
      <w:r w:rsidRPr="000B6DA6">
        <w:t>-</w:t>
      </w:r>
      <w:r w:rsidR="00BE2AE9" w:rsidRPr="000B6DA6">
        <w:t xml:space="preserve">Gıda ve Yem Bilimi-Teknolojisi Dergisi </w:t>
      </w:r>
      <w:r w:rsidR="00254570" w:rsidRPr="000B6DA6">
        <w:t xml:space="preserve">İntihal ve </w:t>
      </w:r>
      <w:proofErr w:type="spellStart"/>
      <w:r w:rsidR="00254570" w:rsidRPr="000B6DA6">
        <w:t>Duplicate</w:t>
      </w:r>
      <w:proofErr w:type="spellEnd"/>
      <w:r w:rsidR="00254570" w:rsidRPr="000B6DA6">
        <w:t xml:space="preserve"> </w:t>
      </w:r>
      <w:r w:rsidR="00605DEB" w:rsidRPr="000B6DA6">
        <w:t xml:space="preserve">önüne geçmek üzere sorumlu yazarlardan </w:t>
      </w:r>
      <w:r w:rsidR="00D92652" w:rsidRPr="000B6DA6">
        <w:t xml:space="preserve">İntihal raporu talep edilir. </w:t>
      </w:r>
    </w:p>
    <w:p w:rsidR="007F15F7" w:rsidRPr="000B6DA6" w:rsidRDefault="00D5248D" w:rsidP="00254570">
      <w:pPr>
        <w:pStyle w:val="NormalWeb"/>
        <w:shd w:val="clear" w:color="auto" w:fill="FFFFFF"/>
        <w:spacing w:before="0" w:beforeAutospacing="0" w:after="150" w:afterAutospacing="0"/>
      </w:pPr>
      <w:r w:rsidRPr="000B6DA6">
        <w:t>1</w:t>
      </w:r>
      <w:r w:rsidR="00F21B52" w:rsidRPr="000B6DA6">
        <w:t>1</w:t>
      </w:r>
      <w:r w:rsidRPr="000B6DA6">
        <w:t>-</w:t>
      </w:r>
      <w:r w:rsidR="00254570" w:rsidRPr="000B6DA6">
        <w:t>Benzerlik oranı kaynakça hariç en fazla %20</w:t>
      </w:r>
      <w:r w:rsidR="007F15F7" w:rsidRPr="000B6DA6">
        <w:t>-30</w:t>
      </w:r>
      <w:r w:rsidR="00254570" w:rsidRPr="000B6DA6">
        <w:t xml:space="preserve"> olmalıdır.</w:t>
      </w:r>
    </w:p>
    <w:p w:rsidR="007F15F7" w:rsidRPr="000B6DA6" w:rsidRDefault="00D5248D" w:rsidP="007F15F7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1</w:t>
      </w:r>
      <w:r w:rsidR="00F21B52" w:rsidRPr="000B6DA6">
        <w:t>2</w:t>
      </w:r>
      <w:r w:rsidRPr="000B6DA6">
        <w:t>-</w:t>
      </w:r>
      <w:r w:rsidR="00254570" w:rsidRPr="000B6DA6">
        <w:t xml:space="preserve">Yazarlar, yayınlanmak üzere gönderilen tüm çalışmaların potansiyel çıkar çatışması teşkil edebilecek durumları ve çalışmaları destekleyen kuruluşları makalenin </w:t>
      </w:r>
      <w:r w:rsidR="007F15F7" w:rsidRPr="000B6DA6">
        <w:t xml:space="preserve">son kısmında </w:t>
      </w:r>
      <w:r w:rsidR="00254570" w:rsidRPr="000B6DA6">
        <w:t>beyan etmekle yükümlüdürler.</w:t>
      </w:r>
    </w:p>
    <w:p w:rsidR="00254570" w:rsidRPr="000B6DA6" w:rsidRDefault="00D5248D" w:rsidP="007F15F7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1</w:t>
      </w:r>
      <w:r w:rsidR="00F21B52" w:rsidRPr="000B6DA6">
        <w:t>3</w:t>
      </w:r>
      <w:r w:rsidRPr="000B6DA6">
        <w:t>-</w:t>
      </w:r>
      <w:r w:rsidR="00254570" w:rsidRPr="000B6DA6">
        <w:t xml:space="preserve">Ayrıca, çalışma lisansüstü tezlerden üretilmiş ise ve çalışmaya katkısı için teşekkür edilecek kişi veya kurumlar varsa bu gibi durumların da </w:t>
      </w:r>
      <w:r w:rsidR="007F15F7" w:rsidRPr="000B6DA6">
        <w:t xml:space="preserve">makalenin son kısmında </w:t>
      </w:r>
      <w:r w:rsidR="00254570" w:rsidRPr="000B6DA6">
        <w:t>belirtilmesi gerekmektedir.</w:t>
      </w:r>
    </w:p>
    <w:p w:rsidR="00DE56B1" w:rsidRPr="000B6DA6" w:rsidRDefault="00DE56B1" w:rsidP="00DE56B1">
      <w:pPr>
        <w:pStyle w:val="NormalWeb"/>
        <w:shd w:val="clear" w:color="auto" w:fill="FFFFFF"/>
        <w:spacing w:before="0" w:beforeAutospacing="0" w:after="150" w:afterAutospacing="0"/>
        <w:rPr>
          <w:b/>
          <w:bCs/>
        </w:rPr>
      </w:pPr>
      <w:r w:rsidRPr="000B6DA6">
        <w:rPr>
          <w:b/>
          <w:bCs/>
        </w:rPr>
        <w:t xml:space="preserve">C-HAKEMLERİN </w:t>
      </w:r>
      <w:r w:rsidRPr="000B6DA6">
        <w:rPr>
          <w:b/>
          <w:bCs/>
        </w:rPr>
        <w:t>UYMASI GEREKEN ETİK KURALLAR</w:t>
      </w:r>
    </w:p>
    <w:p w:rsidR="005C6E3E" w:rsidRPr="000B6DA6" w:rsidRDefault="00CE562E" w:rsidP="005C6E3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1-</w:t>
      </w:r>
      <w:r w:rsidR="00254570" w:rsidRPr="000B6DA6">
        <w:t xml:space="preserve">Hakemler, </w:t>
      </w:r>
      <w:r w:rsidR="007F15F7" w:rsidRPr="000B6DA6">
        <w:t xml:space="preserve">Gıda ve Yem Bilimi-Teknolojisi Dergisi’ne </w:t>
      </w:r>
      <w:r w:rsidR="00254570" w:rsidRPr="000B6DA6">
        <w:t>gönderilen bir çalışma kendi uzmanlık alanında değilse, makale konusu hakkında yeterli bilgiye sahip değilse ya da zamanında bir değerlendirme yapamayacak durumda ise, editörü bu durumdan haberdar ederek değerlendirme görevinden ayrılmalıdır.</w:t>
      </w:r>
    </w:p>
    <w:p w:rsidR="005C6E3E" w:rsidRPr="000B6DA6" w:rsidRDefault="00CE562E" w:rsidP="005C6E3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2-</w:t>
      </w:r>
      <w:r w:rsidR="00254570" w:rsidRPr="000B6DA6">
        <w:t>Hakemler, yazarı ile aralarında rekabet, iş birliği veya başka türlü ilişki ya da bağlantılar bulunduğunu tespit ettiği çalışmaları kesinlikle değerlendirmemelidir.</w:t>
      </w:r>
    </w:p>
    <w:p w:rsidR="005C6E3E" w:rsidRPr="000B6DA6" w:rsidRDefault="00CE562E" w:rsidP="005C6E3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3-</w:t>
      </w:r>
      <w:r w:rsidR="00254570" w:rsidRPr="000B6DA6">
        <w:t>Hakemler, gizlilik ilkesine riayet ederek değerlendirmesini yapmalı, çalışmayı üçüncü kişilerle paylaşmamalıdır.</w:t>
      </w:r>
    </w:p>
    <w:p w:rsidR="005C6E3E" w:rsidRPr="000B6DA6" w:rsidRDefault="00CE562E" w:rsidP="005C6E3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4-</w:t>
      </w:r>
      <w:r w:rsidR="00254570" w:rsidRPr="000B6DA6">
        <w:t>Hakemler, inceleme sürecinde elde etmiş olduğu ayrıcalıklı bilgi ve fikirleri gizli tutmalı ve kişisel çıkarı için kullanmamalıdır.</w:t>
      </w:r>
    </w:p>
    <w:p w:rsidR="005C6E3E" w:rsidRPr="000B6DA6" w:rsidRDefault="00CE562E" w:rsidP="005C6E3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5-</w:t>
      </w:r>
      <w:r w:rsidR="00254570" w:rsidRPr="000B6DA6">
        <w:t>Hakemler, eleştiri ve önerilerini nazik bir dille objektif ve yapıcı bir şekilde yapmalıdır.</w:t>
      </w:r>
    </w:p>
    <w:p w:rsidR="005C6E3E" w:rsidRPr="000B6DA6" w:rsidRDefault="00CE562E" w:rsidP="005C6E3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6-</w:t>
      </w:r>
      <w:r w:rsidR="00254570" w:rsidRPr="000B6DA6">
        <w:t>Yazara karşı düşmanlık, iftira ve hakaret içeren aşağılayıcı yorum ve eleştiri yöneltilmemelidir.</w:t>
      </w:r>
    </w:p>
    <w:p w:rsidR="005C6E3E" w:rsidRPr="000B6DA6" w:rsidRDefault="00CE562E" w:rsidP="005C6E3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7-</w:t>
      </w:r>
      <w:r w:rsidR="00254570" w:rsidRPr="000B6DA6">
        <w:t xml:space="preserve">Hakemler, fikirlerini açık biçimde destekleyen </w:t>
      </w:r>
      <w:proofErr w:type="gramStart"/>
      <w:r w:rsidR="00254570" w:rsidRPr="000B6DA6">
        <w:t>argümanlarla</w:t>
      </w:r>
      <w:proofErr w:type="gramEnd"/>
      <w:r w:rsidR="00254570" w:rsidRPr="000B6DA6">
        <w:t xml:space="preserve"> ifade etmelidir.</w:t>
      </w:r>
    </w:p>
    <w:p w:rsidR="00296115" w:rsidRPr="000B6DA6" w:rsidRDefault="00CE562E" w:rsidP="005C6E3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6DA6">
        <w:t>8-</w:t>
      </w:r>
      <w:r w:rsidR="00254570" w:rsidRPr="000B6DA6">
        <w:t>Hakemler, değerlendirilen çalışmanın daha önce yayınlanmış başka bir çalışma ile arasında esaslı bir benzerlik tespit etmeleri halinde, durumu editöre iletmelidirler.</w:t>
      </w:r>
      <w:bookmarkEnd w:id="0"/>
    </w:p>
    <w:sectPr w:rsidR="00296115" w:rsidRPr="000B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1361D"/>
    <w:multiLevelType w:val="hybridMultilevel"/>
    <w:tmpl w:val="85D4AA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C"/>
    <w:rsid w:val="000B6DA6"/>
    <w:rsid w:val="00167154"/>
    <w:rsid w:val="0018525A"/>
    <w:rsid w:val="001C626A"/>
    <w:rsid w:val="00254570"/>
    <w:rsid w:val="00290E07"/>
    <w:rsid w:val="00296115"/>
    <w:rsid w:val="002D087A"/>
    <w:rsid w:val="004D0FD5"/>
    <w:rsid w:val="004F2750"/>
    <w:rsid w:val="005C0D45"/>
    <w:rsid w:val="005C6E3E"/>
    <w:rsid w:val="005F7316"/>
    <w:rsid w:val="00605DEB"/>
    <w:rsid w:val="00633673"/>
    <w:rsid w:val="006C5139"/>
    <w:rsid w:val="00755DDC"/>
    <w:rsid w:val="007F15F7"/>
    <w:rsid w:val="00822295"/>
    <w:rsid w:val="00854524"/>
    <w:rsid w:val="008E5CAB"/>
    <w:rsid w:val="009275C8"/>
    <w:rsid w:val="009E563C"/>
    <w:rsid w:val="00BE2AE9"/>
    <w:rsid w:val="00BE7FB6"/>
    <w:rsid w:val="00C0194C"/>
    <w:rsid w:val="00CE562E"/>
    <w:rsid w:val="00D44BFA"/>
    <w:rsid w:val="00D5248D"/>
    <w:rsid w:val="00D92652"/>
    <w:rsid w:val="00D93994"/>
    <w:rsid w:val="00DE56B1"/>
    <w:rsid w:val="00E31D35"/>
    <w:rsid w:val="00EE574C"/>
    <w:rsid w:val="00F2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A282"/>
  <w15:chartTrackingRefBased/>
  <w15:docId w15:val="{3C4C0A15-FEBC-4982-B69A-F60D8F6F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33DD33A331AD468DCC4D8F4E1ABCCC" ma:contentTypeVersion="0" ma:contentTypeDescription="Yeni belge oluşturun." ma:contentTypeScope="" ma:versionID="2f36ed6a17c0877158a77c781fc60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5A6FA-9E13-47B6-A52A-4C576AAD0FA9}"/>
</file>

<file path=customXml/itemProps2.xml><?xml version="1.0" encoding="utf-8"?>
<ds:datastoreItem xmlns:ds="http://schemas.openxmlformats.org/officeDocument/2006/customXml" ds:itemID="{DE20C2CE-995D-4726-9901-2B9FD7558A4B}"/>
</file>

<file path=customXml/itemProps3.xml><?xml version="1.0" encoding="utf-8"?>
<ds:datastoreItem xmlns:ds="http://schemas.openxmlformats.org/officeDocument/2006/customXml" ds:itemID="{84EA4512-EFA5-4A61-8BE6-C75599882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Vesile ÇETİN</dc:creator>
  <cp:keywords/>
  <dc:description/>
  <cp:lastModifiedBy>Vesile ÇETİN</cp:lastModifiedBy>
  <cp:revision>26</cp:revision>
  <dcterms:created xsi:type="dcterms:W3CDTF">2020-07-01T11:52:00Z</dcterms:created>
  <dcterms:modified xsi:type="dcterms:W3CDTF">2020-07-02T12:20:00Z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0x010100AB33DD33A331AD468DCC4D8F4E1ABCCC</vt:lpwstr>
  </property>
</Properties>
</file>