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7A8CA" w14:textId="77777777" w:rsidR="00FA4414" w:rsidRPr="00FA4414" w:rsidRDefault="00FA4414" w:rsidP="00FA441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DUYURU</w:t>
      </w:r>
    </w:p>
    <w:p w14:paraId="339308E1" w14:textId="77777777" w:rsidR="00FC1276" w:rsidRPr="00FA4414" w:rsidRDefault="00FC1276" w:rsidP="00FA4414">
      <w:pPr>
        <w:shd w:val="clear" w:color="auto" w:fill="FFFFFF"/>
        <w:spacing w:after="100" w:afterAutospacing="1" w:line="240" w:lineRule="auto"/>
        <w:ind w:firstLine="360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Enstitümüz Üretim ve İşletme Bölüm Başkanlığı tarafından üretimi yapılan Avokado fidanlarının satışı için protokol yapılacaktır:</w:t>
      </w:r>
    </w:p>
    <w:p w14:paraId="2AC85BC2" w14:textId="0737F3DC" w:rsidR="00FA4414" w:rsidRPr="00FA4414" w:rsidRDefault="00FC1276" w:rsidP="00FC1276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Protokoller </w:t>
      </w: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01.08.202</w:t>
      </w:r>
      <w:r w:rsidR="00CF6616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5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tarihinde sabah saat 08:30’ da Kurumumuz döner sermaye işletmesinde (</w:t>
      </w:r>
      <w:proofErr w:type="spellStart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Demircikara</w:t>
      </w:r>
      <w:proofErr w:type="spellEnd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Mahallesi </w:t>
      </w:r>
      <w:proofErr w:type="spellStart"/>
      <w:r w:rsidR="00CF6616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Paşakavakları</w:t>
      </w:r>
      <w:proofErr w:type="spellEnd"/>
      <w:r w:rsidR="00CF6616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Caddesi No: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11 </w:t>
      </w:r>
      <w:proofErr w:type="spellStart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Muratpaşa</w:t>
      </w:r>
      <w:proofErr w:type="spellEnd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/Antalya) yapılacaktır.</w:t>
      </w:r>
    </w:p>
    <w:p w14:paraId="6374E7E8" w14:textId="7ECCB152" w:rsidR="00FA4414" w:rsidRPr="00FA4414" w:rsidRDefault="00FC1276" w:rsidP="009B7CAD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Avokado fidan satış fiyatı </w:t>
      </w:r>
      <w:r w:rsidR="00CF6616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300</w:t>
      </w:r>
      <w:r w:rsidR="001823A5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 xml:space="preserve"> </w:t>
      </w: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TL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proofErr w:type="spellStart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dır</w:t>
      </w:r>
      <w:proofErr w:type="spellEnd"/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.</w:t>
      </w:r>
    </w:p>
    <w:p w14:paraId="16F1A599" w14:textId="032E6CD1" w:rsidR="00FA4414" w:rsidRPr="00FA4414" w:rsidRDefault="00FC1276" w:rsidP="000C735D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Toplam </w:t>
      </w:r>
      <w:r w:rsidR="00CF6616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4000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adet avokado fidanı için protokol yapılacaktır.</w:t>
      </w:r>
    </w:p>
    <w:p w14:paraId="4F6A8ACA" w14:textId="77777777" w:rsidR="00FA4414" w:rsidRPr="00FA4414" w:rsidRDefault="00FC1276" w:rsidP="00A5159B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Protokoller </w:t>
      </w:r>
      <w:r w:rsidRPr="004D1622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en az 10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, </w:t>
      </w:r>
      <w:r w:rsidRPr="004D1622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en çok 250 adet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fidan ile sınırlandırılmıştır.</w:t>
      </w:r>
    </w:p>
    <w:p w14:paraId="455B47AA" w14:textId="77777777" w:rsidR="00FA4414" w:rsidRPr="00FA4414" w:rsidRDefault="00FC1276" w:rsidP="004859DE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Avokado çeşitleri bazında protokol yapılmayacaktır.</w:t>
      </w:r>
    </w:p>
    <w:p w14:paraId="59D92E41" w14:textId="77777777" w:rsidR="00FA4414" w:rsidRPr="00FA4414" w:rsidRDefault="00FC1276" w:rsidP="00C05598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Protokol sırasında toplam fidan bedelinin </w:t>
      </w:r>
      <w:r w:rsidRPr="00FA4414">
        <w:rPr>
          <w:rFonts w:ascii="Arial" w:eastAsia="Times New Roman" w:hAnsi="Arial" w:cs="Arial"/>
          <w:b/>
          <w:color w:val="535353"/>
          <w:sz w:val="24"/>
          <w:szCs w:val="24"/>
          <w:lang w:eastAsia="tr-TR"/>
        </w:rPr>
        <w:t>%10’ u nakit olarak avans</w:t>
      </w: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alınacaktır.</w:t>
      </w:r>
    </w:p>
    <w:p w14:paraId="7BD06A39" w14:textId="77777777" w:rsidR="00FA4414" w:rsidRPr="00FA4414" w:rsidRDefault="00FA4414" w:rsidP="00867949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Ç</w:t>
      </w:r>
      <w:r w:rsidR="00FC1276"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iftçi Kayıt Belgesi veya Çiftçi Belgesi ile T.C. Kimlik belgesi aslı istenecektir.</w:t>
      </w:r>
    </w:p>
    <w:p w14:paraId="0587FB28" w14:textId="77777777" w:rsidR="00FC1276" w:rsidRPr="00FA4414" w:rsidRDefault="00FC1276" w:rsidP="00867949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4414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Çiftçi Kayıt Belgesi veya Çiftçi Belgesi ile T.C. Kimlik belgesinin aynı kişiye ait olması zorunludur</w:t>
      </w:r>
    </w:p>
    <w:p w14:paraId="4CBAD71E" w14:textId="77777777" w:rsidR="00245265" w:rsidRPr="00FA4414" w:rsidRDefault="00CF6616">
      <w:pPr>
        <w:rPr>
          <w:rFonts w:ascii="Arial" w:hAnsi="Arial" w:cs="Arial"/>
          <w:sz w:val="24"/>
          <w:szCs w:val="24"/>
        </w:rPr>
      </w:pPr>
    </w:p>
    <w:p w14:paraId="36DB6C78" w14:textId="77777777" w:rsidR="00FA4414" w:rsidRPr="00FA4414" w:rsidRDefault="00FA4414" w:rsidP="00FA4414">
      <w:pPr>
        <w:ind w:left="5664" w:firstLine="708"/>
        <w:rPr>
          <w:rFonts w:ascii="Arial" w:hAnsi="Arial" w:cs="Arial"/>
          <w:sz w:val="24"/>
          <w:szCs w:val="24"/>
        </w:rPr>
      </w:pPr>
      <w:r w:rsidRPr="00FA4414"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</w:rPr>
        <w:t xml:space="preserve"> </w:t>
      </w:r>
      <w:r w:rsidRPr="00FA4414">
        <w:rPr>
          <w:rFonts w:ascii="Arial" w:hAnsi="Arial" w:cs="Arial"/>
          <w:sz w:val="24"/>
          <w:szCs w:val="24"/>
        </w:rPr>
        <w:t>Abdullah ÜNLÜ</w:t>
      </w:r>
    </w:p>
    <w:p w14:paraId="1ADD17E1" w14:textId="08B87628" w:rsidR="00FA4414" w:rsidRDefault="00CF6616" w:rsidP="00FA4414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FA4414">
        <w:rPr>
          <w:rFonts w:ascii="Arial" w:hAnsi="Arial" w:cs="Arial"/>
          <w:sz w:val="24"/>
          <w:szCs w:val="24"/>
        </w:rPr>
        <w:t>Enstitü Mü</w:t>
      </w:r>
      <w:r w:rsidR="00FA4414" w:rsidRPr="00FA4414">
        <w:rPr>
          <w:rFonts w:ascii="Arial" w:hAnsi="Arial" w:cs="Arial"/>
          <w:sz w:val="24"/>
          <w:szCs w:val="24"/>
        </w:rPr>
        <w:t>dürü</w:t>
      </w:r>
    </w:p>
    <w:p w14:paraId="5ABDCBFD" w14:textId="3E479FF9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p w14:paraId="5CD0DEFC" w14:textId="540746FB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p w14:paraId="363AF86E" w14:textId="0F59675C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p w14:paraId="73DEEE44" w14:textId="4A67893C" w:rsidR="001823A5" w:rsidRDefault="001823A5" w:rsidP="00FA4414">
      <w:pPr>
        <w:ind w:left="5664" w:firstLine="708"/>
        <w:rPr>
          <w:rFonts w:ascii="Arial" w:hAnsi="Arial" w:cs="Arial"/>
          <w:sz w:val="24"/>
          <w:szCs w:val="24"/>
        </w:rPr>
      </w:pPr>
    </w:p>
    <w:sectPr w:rsidR="0018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433B"/>
    <w:multiLevelType w:val="hybridMultilevel"/>
    <w:tmpl w:val="62A49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80176"/>
    <w:multiLevelType w:val="multilevel"/>
    <w:tmpl w:val="869C8D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2E45F73"/>
    <w:multiLevelType w:val="multilevel"/>
    <w:tmpl w:val="EFD8D7CA"/>
    <w:lvl w:ilvl="0">
      <w:start w:val="1"/>
      <w:numFmt w:val="decimal"/>
      <w:pStyle w:val="Entegreana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91"/>
    <w:rsid w:val="001823A5"/>
    <w:rsid w:val="004D1622"/>
    <w:rsid w:val="00902391"/>
    <w:rsid w:val="00B04668"/>
    <w:rsid w:val="00CF6616"/>
    <w:rsid w:val="00D85B2B"/>
    <w:rsid w:val="00EA3FDF"/>
    <w:rsid w:val="00F23950"/>
    <w:rsid w:val="00FA4414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C29F"/>
  <w15:chartTrackingRefBased/>
  <w15:docId w15:val="{00500E1E-47C7-4548-BB24-5800F60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tegreanabalk">
    <w:name w:val="Entegre ana başlık"/>
    <w:basedOn w:val="Normal"/>
    <w:link w:val="EntegreanabalkChar"/>
    <w:autoRedefine/>
    <w:qFormat/>
    <w:rsid w:val="00F23950"/>
    <w:pPr>
      <w:keepNext/>
      <w:numPr>
        <w:numId w:val="2"/>
      </w:numPr>
      <w:spacing w:before="480" w:after="240" w:line="240" w:lineRule="auto"/>
      <w:ind w:left="1077" w:hanging="357"/>
      <w:outlineLvl w:val="0"/>
    </w:pPr>
    <w:rPr>
      <w:b/>
      <w:bCs/>
      <w:sz w:val="24"/>
      <w:szCs w:val="24"/>
    </w:rPr>
  </w:style>
  <w:style w:type="character" w:customStyle="1" w:styleId="EntegreanabalkChar">
    <w:name w:val="Entegre ana başlık Char"/>
    <w:basedOn w:val="VarsaylanParagrafYazTipi"/>
    <w:link w:val="Entegreanabalk"/>
    <w:rsid w:val="00F23950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A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645f269-0e4b-49b3-9bb5-8205fba7fe3b">2026-07-09T07:43:41+00:00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6488F47F4D86E42BB24ECCC8C9DA1E7" ma:contentTypeVersion="1" ma:contentTypeDescription="Yeni belge oluşturun." ma:contentTypeScope="" ma:versionID="59cbf0a8cb4a6ab1ac9b17b2ed12e1c9">
  <xsd:schema xmlns:xsd="http://www.w3.org/2001/XMLSchema" xmlns:xs="http://www.w3.org/2001/XMLSchema" xmlns:p="http://schemas.microsoft.com/office/2006/metadata/properties" xmlns:ns1="http://schemas.microsoft.com/sharepoint/v3" xmlns:ns2="6645f269-0e4b-49b3-9bb5-8205fba7fe3b" targetNamespace="http://schemas.microsoft.com/office/2006/metadata/properties" ma:root="true" ma:fieldsID="593a91ca701345438aa859f8506200f1" ns1:_="" ns2:_="">
    <xsd:import namespace="http://schemas.microsoft.com/sharepoint/v3"/>
    <xsd:import namespace="6645f269-0e4b-49b3-9bb5-8205fba7fe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f269-0e4b-49b3-9bb5-8205fba7fe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25389-7D0C-44DA-93A7-6ADB28B925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D06149-54AC-489C-A57D-BC39614D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C9498-98DC-4E6F-9A95-622A918B6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İsa SELÇUK</cp:lastModifiedBy>
  <cp:revision>7</cp:revision>
  <dcterms:created xsi:type="dcterms:W3CDTF">2023-07-17T06:23:00Z</dcterms:created>
  <dcterms:modified xsi:type="dcterms:W3CDTF">2025-07-09T07:43:00Z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0x01010026488F47F4D86E42BB24ECCC8C9DA1E7</vt:lpwstr>
  </property>
</Properties>
</file>