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8" w:type="dxa"/>
        <w:jc w:val="center"/>
        <w:tblCellMar>
          <w:left w:w="70" w:type="dxa"/>
          <w:right w:w="70" w:type="dxa"/>
        </w:tblCellMar>
        <w:tblLook w:val="04A0" w:firstRow="1" w:lastRow="0" w:firstColumn="1" w:lastColumn="0" w:noHBand="0" w:noVBand="1"/>
      </w:tblPr>
      <w:tblGrid>
        <w:gridCol w:w="475"/>
        <w:gridCol w:w="4765"/>
        <w:gridCol w:w="5528"/>
      </w:tblGrid>
      <w:tr w:rsidR="006C3266" w:rsidRPr="006C3266" w:rsidTr="00A625A2">
        <w:trPr>
          <w:trHeight w:val="136"/>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C3266" w:rsidRPr="006C3266" w:rsidRDefault="006C3266" w:rsidP="006C3266">
            <w:pPr>
              <w:spacing w:after="0"/>
              <w:jc w:val="center"/>
              <w:rPr>
                <w:rFonts w:ascii="Times New Roman" w:hAnsi="Times New Roman" w:cs="Times New Roman"/>
                <w:b/>
                <w:sz w:val="20"/>
                <w:szCs w:val="20"/>
              </w:rPr>
            </w:pPr>
            <w:bookmarkStart w:id="0" w:name="_GoBack"/>
            <w:bookmarkEnd w:id="0"/>
            <w:r w:rsidRPr="006C3266">
              <w:rPr>
                <w:rFonts w:ascii="Times New Roman" w:hAnsi="Times New Roman" w:cs="Times New Roman"/>
                <w:b/>
                <w:sz w:val="20"/>
                <w:szCs w:val="20"/>
              </w:rPr>
              <w:t>Numune Bilgileri</w:t>
            </w:r>
          </w:p>
        </w:tc>
      </w:tr>
      <w:tr w:rsidR="006C3266" w:rsidRPr="006C3266" w:rsidTr="00A625A2">
        <w:trPr>
          <w:trHeight w:val="171"/>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266" w:rsidRPr="006C3266" w:rsidRDefault="006C3266" w:rsidP="006C3266">
            <w:pPr>
              <w:spacing w:after="0"/>
              <w:rPr>
                <w:rFonts w:ascii="Times New Roman" w:hAnsi="Times New Roman" w:cs="Times New Roman"/>
                <w:b/>
                <w:sz w:val="20"/>
                <w:szCs w:val="20"/>
              </w:rPr>
            </w:pPr>
            <w:r w:rsidRPr="006C3266">
              <w:rPr>
                <w:rFonts w:ascii="Times New Roman" w:hAnsi="Times New Roman" w:cs="Times New Roman"/>
                <w:b/>
                <w:sz w:val="20"/>
                <w:szCs w:val="20"/>
              </w:rPr>
              <w:t>Numune Adı/Türü:</w:t>
            </w:r>
          </w:p>
        </w:tc>
      </w:tr>
      <w:tr w:rsidR="006C3266" w:rsidRPr="006C3266" w:rsidTr="00A625A2">
        <w:trPr>
          <w:trHeight w:val="171"/>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266" w:rsidRPr="006C3266" w:rsidRDefault="006C3266" w:rsidP="006C3266">
            <w:pPr>
              <w:spacing w:after="0"/>
              <w:rPr>
                <w:rFonts w:ascii="Times New Roman" w:hAnsi="Times New Roman" w:cs="Times New Roman"/>
                <w:b/>
                <w:sz w:val="20"/>
                <w:szCs w:val="20"/>
              </w:rPr>
            </w:pPr>
            <w:r w:rsidRPr="006C3266">
              <w:rPr>
                <w:rFonts w:ascii="Times New Roman" w:hAnsi="Times New Roman" w:cs="Times New Roman"/>
                <w:b/>
                <w:sz w:val="20"/>
                <w:szCs w:val="20"/>
              </w:rPr>
              <w:t>Numune Alındığı Yer/Tarih:</w:t>
            </w:r>
          </w:p>
        </w:tc>
      </w:tr>
      <w:tr w:rsidR="006C3266" w:rsidRPr="006C3266" w:rsidTr="00A625A2">
        <w:trPr>
          <w:trHeight w:val="171"/>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266" w:rsidRPr="006C3266" w:rsidRDefault="006C3266" w:rsidP="006C3266">
            <w:pPr>
              <w:spacing w:after="0"/>
              <w:rPr>
                <w:rFonts w:ascii="Times New Roman" w:hAnsi="Times New Roman" w:cs="Times New Roman"/>
                <w:b/>
                <w:sz w:val="20"/>
                <w:szCs w:val="20"/>
              </w:rPr>
            </w:pPr>
            <w:r w:rsidRPr="006C3266">
              <w:rPr>
                <w:rFonts w:ascii="Times New Roman" w:hAnsi="Times New Roman" w:cs="Times New Roman"/>
                <w:b/>
                <w:sz w:val="20"/>
                <w:szCs w:val="20"/>
              </w:rPr>
              <w:t>Numune Geliş Tarihi:</w:t>
            </w:r>
          </w:p>
        </w:tc>
      </w:tr>
      <w:tr w:rsidR="006C3266" w:rsidRPr="006C3266" w:rsidTr="00A625A2">
        <w:trPr>
          <w:trHeight w:val="171"/>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266" w:rsidRPr="006C3266" w:rsidRDefault="006C3266" w:rsidP="006C3266">
            <w:pPr>
              <w:spacing w:after="0"/>
              <w:rPr>
                <w:rFonts w:ascii="Times New Roman" w:hAnsi="Times New Roman" w:cs="Times New Roman"/>
                <w:b/>
                <w:sz w:val="20"/>
                <w:szCs w:val="20"/>
              </w:rPr>
            </w:pPr>
            <w:r w:rsidRPr="006C3266">
              <w:rPr>
                <w:rFonts w:ascii="Times New Roman" w:hAnsi="Times New Roman" w:cs="Times New Roman"/>
                <w:b/>
                <w:sz w:val="20"/>
                <w:szCs w:val="20"/>
              </w:rPr>
              <w:t>Numuneye Ait Diğer Bilgiler:</w:t>
            </w:r>
          </w:p>
        </w:tc>
      </w:tr>
      <w:tr w:rsidR="006C3266" w:rsidRPr="006C3266" w:rsidTr="00A625A2">
        <w:trPr>
          <w:trHeight w:val="171"/>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3266" w:rsidRPr="006C3266" w:rsidRDefault="006C3266" w:rsidP="006C3266">
            <w:pPr>
              <w:spacing w:after="0"/>
              <w:jc w:val="center"/>
              <w:rPr>
                <w:rFonts w:ascii="Times New Roman" w:hAnsi="Times New Roman" w:cs="Times New Roman"/>
                <w:b/>
                <w:sz w:val="20"/>
                <w:szCs w:val="20"/>
              </w:rPr>
            </w:pPr>
            <w:r w:rsidRPr="006C3266">
              <w:rPr>
                <w:rFonts w:ascii="Times New Roman" w:hAnsi="Times New Roman" w:cs="Times New Roman"/>
                <w:b/>
                <w:sz w:val="20"/>
                <w:szCs w:val="20"/>
              </w:rPr>
              <w:t>Toprak ve Bitki Numuneleri İçin Gerekli Bilgiler</w:t>
            </w:r>
          </w:p>
        </w:tc>
      </w:tr>
      <w:tr w:rsidR="006C3266" w:rsidRPr="006C3266" w:rsidTr="00A625A2">
        <w:trPr>
          <w:trHeight w:val="171"/>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266" w:rsidRPr="006C3266" w:rsidRDefault="006C3266" w:rsidP="006C3266">
            <w:pPr>
              <w:spacing w:after="0"/>
              <w:rPr>
                <w:rFonts w:ascii="Times New Roman" w:hAnsi="Times New Roman" w:cs="Times New Roman"/>
                <w:b/>
                <w:sz w:val="20"/>
                <w:szCs w:val="20"/>
              </w:rPr>
            </w:pPr>
            <w:r w:rsidRPr="006C3266">
              <w:rPr>
                <w:rFonts w:ascii="Times New Roman" w:hAnsi="Times New Roman" w:cs="Times New Roman"/>
                <w:b/>
                <w:sz w:val="20"/>
                <w:szCs w:val="20"/>
              </w:rPr>
              <w:t xml:space="preserve">Ağaç Türü / </w:t>
            </w:r>
            <w:proofErr w:type="gramStart"/>
            <w:r w:rsidRPr="006C3266">
              <w:rPr>
                <w:rFonts w:ascii="Times New Roman" w:hAnsi="Times New Roman" w:cs="Times New Roman"/>
                <w:b/>
                <w:sz w:val="20"/>
                <w:szCs w:val="20"/>
              </w:rPr>
              <w:t>Yaşı :</w:t>
            </w:r>
            <w:proofErr w:type="gramEnd"/>
            <w:r w:rsidRPr="006C3266">
              <w:rPr>
                <w:rFonts w:ascii="Times New Roman" w:hAnsi="Times New Roman" w:cs="Times New Roman"/>
                <w:b/>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C3266" w:rsidRPr="006C3266" w:rsidRDefault="006C3266" w:rsidP="006C3266">
            <w:pPr>
              <w:spacing w:after="0"/>
              <w:rPr>
                <w:rFonts w:ascii="Times New Roman" w:hAnsi="Times New Roman" w:cs="Times New Roman"/>
                <w:b/>
                <w:sz w:val="20"/>
                <w:szCs w:val="20"/>
              </w:rPr>
            </w:pPr>
            <w:r w:rsidRPr="006C3266">
              <w:rPr>
                <w:rFonts w:ascii="Times New Roman" w:hAnsi="Times New Roman" w:cs="Times New Roman"/>
                <w:b/>
                <w:sz w:val="20"/>
                <w:szCs w:val="20"/>
              </w:rPr>
              <w:t>Ada/</w:t>
            </w:r>
            <w:proofErr w:type="gramStart"/>
            <w:r w:rsidRPr="006C3266">
              <w:rPr>
                <w:rFonts w:ascii="Times New Roman" w:hAnsi="Times New Roman" w:cs="Times New Roman"/>
                <w:b/>
                <w:sz w:val="20"/>
                <w:szCs w:val="20"/>
              </w:rPr>
              <w:t>Parsel :</w:t>
            </w:r>
            <w:proofErr w:type="gramEnd"/>
            <w:r w:rsidRPr="006C3266">
              <w:rPr>
                <w:rFonts w:ascii="Times New Roman" w:hAnsi="Times New Roman" w:cs="Times New Roman"/>
                <w:b/>
                <w:sz w:val="20"/>
                <w:szCs w:val="20"/>
              </w:rPr>
              <w:t xml:space="preserve"> </w:t>
            </w:r>
          </w:p>
        </w:tc>
      </w:tr>
      <w:tr w:rsidR="006C3266" w:rsidRPr="006C3266" w:rsidTr="00A625A2">
        <w:trPr>
          <w:trHeight w:val="171"/>
          <w:jc w:val="center"/>
        </w:trPr>
        <w:tc>
          <w:tcPr>
            <w:tcW w:w="5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3266" w:rsidRPr="006C3266" w:rsidRDefault="006C3266" w:rsidP="006C3266">
            <w:pPr>
              <w:spacing w:after="0"/>
              <w:rPr>
                <w:rFonts w:ascii="Times New Roman" w:hAnsi="Times New Roman" w:cs="Times New Roman"/>
                <w:b/>
                <w:sz w:val="20"/>
                <w:szCs w:val="20"/>
              </w:rPr>
            </w:pPr>
            <w:r w:rsidRPr="006C3266">
              <w:rPr>
                <w:rFonts w:ascii="Times New Roman" w:hAnsi="Times New Roman" w:cs="Times New Roman"/>
                <w:b/>
                <w:sz w:val="20"/>
                <w:szCs w:val="20"/>
              </w:rPr>
              <w:t xml:space="preserve">Sulama </w:t>
            </w:r>
            <w:proofErr w:type="gramStart"/>
            <w:r w:rsidRPr="006C3266">
              <w:rPr>
                <w:rFonts w:ascii="Times New Roman" w:hAnsi="Times New Roman" w:cs="Times New Roman"/>
                <w:b/>
                <w:sz w:val="20"/>
                <w:szCs w:val="20"/>
              </w:rPr>
              <w:t>Durumu :</w:t>
            </w:r>
            <w:proofErr w:type="gram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C3266" w:rsidRPr="006C3266" w:rsidRDefault="006C3266" w:rsidP="006C3266">
            <w:pPr>
              <w:spacing w:after="0"/>
              <w:rPr>
                <w:rFonts w:ascii="Times New Roman" w:hAnsi="Times New Roman" w:cs="Times New Roman"/>
                <w:b/>
                <w:sz w:val="20"/>
                <w:szCs w:val="20"/>
              </w:rPr>
            </w:pPr>
            <w:r w:rsidRPr="006C3266">
              <w:rPr>
                <w:rFonts w:ascii="Times New Roman" w:hAnsi="Times New Roman" w:cs="Times New Roman"/>
                <w:b/>
                <w:sz w:val="20"/>
                <w:szCs w:val="20"/>
              </w:rPr>
              <w:t xml:space="preserve">Arazi </w:t>
            </w:r>
            <w:proofErr w:type="gramStart"/>
            <w:r w:rsidRPr="006C3266">
              <w:rPr>
                <w:rFonts w:ascii="Times New Roman" w:hAnsi="Times New Roman" w:cs="Times New Roman"/>
                <w:b/>
                <w:sz w:val="20"/>
                <w:szCs w:val="20"/>
              </w:rPr>
              <w:t>Büyüklüğü :</w:t>
            </w:r>
            <w:proofErr w:type="gramEnd"/>
          </w:p>
        </w:tc>
      </w:tr>
      <w:tr w:rsidR="006C3266" w:rsidRPr="006C3266" w:rsidTr="00A625A2">
        <w:trPr>
          <w:trHeight w:val="226"/>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C3266" w:rsidRPr="006C3266" w:rsidRDefault="006C3266" w:rsidP="006C3266">
            <w:pPr>
              <w:spacing w:after="0"/>
              <w:jc w:val="center"/>
              <w:rPr>
                <w:rFonts w:ascii="Times New Roman" w:hAnsi="Times New Roman" w:cs="Times New Roman"/>
                <w:b/>
                <w:sz w:val="20"/>
                <w:szCs w:val="20"/>
              </w:rPr>
            </w:pPr>
            <w:r w:rsidRPr="006C3266">
              <w:rPr>
                <w:rFonts w:ascii="Times New Roman" w:hAnsi="Times New Roman" w:cs="Times New Roman"/>
                <w:b/>
                <w:sz w:val="20"/>
                <w:szCs w:val="20"/>
              </w:rPr>
              <w:t>Kişi/Firma Bilgileri</w:t>
            </w:r>
          </w:p>
        </w:tc>
      </w:tr>
      <w:tr w:rsidR="006C3266" w:rsidRPr="006C3266" w:rsidTr="00A625A2">
        <w:trPr>
          <w:trHeight w:val="60"/>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noWrap/>
          </w:tcPr>
          <w:p w:rsidR="006C3266" w:rsidRPr="006C3266" w:rsidRDefault="006C3266" w:rsidP="006C3266">
            <w:pPr>
              <w:spacing w:after="0"/>
              <w:rPr>
                <w:rFonts w:ascii="Times New Roman" w:hAnsi="Times New Roman" w:cs="Times New Roman"/>
                <w:b/>
                <w:sz w:val="20"/>
                <w:szCs w:val="20"/>
              </w:rPr>
            </w:pPr>
            <w:r w:rsidRPr="006C3266">
              <w:rPr>
                <w:rFonts w:ascii="Times New Roman" w:hAnsi="Times New Roman" w:cs="Times New Roman"/>
                <w:b/>
                <w:sz w:val="20"/>
                <w:szCs w:val="20"/>
              </w:rPr>
              <w:t xml:space="preserve">Kişi/Firma </w:t>
            </w:r>
            <w:proofErr w:type="gramStart"/>
            <w:r w:rsidRPr="006C3266">
              <w:rPr>
                <w:rFonts w:ascii="Times New Roman" w:hAnsi="Times New Roman" w:cs="Times New Roman"/>
                <w:b/>
                <w:sz w:val="20"/>
                <w:szCs w:val="20"/>
              </w:rPr>
              <w:t>Adı :</w:t>
            </w:r>
            <w:proofErr w:type="gramEnd"/>
          </w:p>
        </w:tc>
      </w:tr>
      <w:tr w:rsidR="006C3266" w:rsidRPr="006C3266" w:rsidTr="00A625A2">
        <w:trPr>
          <w:trHeight w:val="171"/>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noWrap/>
          </w:tcPr>
          <w:p w:rsidR="006C3266" w:rsidRPr="006C3266" w:rsidRDefault="006C3266" w:rsidP="006C3266">
            <w:pPr>
              <w:spacing w:after="0"/>
              <w:rPr>
                <w:rFonts w:ascii="Times New Roman" w:hAnsi="Times New Roman" w:cs="Times New Roman"/>
                <w:b/>
                <w:sz w:val="20"/>
                <w:szCs w:val="20"/>
              </w:rPr>
            </w:pPr>
            <w:r w:rsidRPr="006C3266">
              <w:rPr>
                <w:rFonts w:ascii="Times New Roman" w:hAnsi="Times New Roman" w:cs="Times New Roman"/>
                <w:b/>
                <w:sz w:val="20"/>
                <w:szCs w:val="20"/>
              </w:rPr>
              <w:t>Numuneyi getirenin adı-</w:t>
            </w:r>
            <w:proofErr w:type="gramStart"/>
            <w:r w:rsidRPr="006C3266">
              <w:rPr>
                <w:rFonts w:ascii="Times New Roman" w:hAnsi="Times New Roman" w:cs="Times New Roman"/>
                <w:b/>
                <w:sz w:val="20"/>
                <w:szCs w:val="20"/>
              </w:rPr>
              <w:t>soyadı :</w:t>
            </w:r>
            <w:proofErr w:type="gramEnd"/>
          </w:p>
        </w:tc>
      </w:tr>
      <w:tr w:rsidR="006C3266" w:rsidRPr="006C3266" w:rsidTr="00A625A2">
        <w:trPr>
          <w:trHeight w:val="171"/>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noWrap/>
          </w:tcPr>
          <w:p w:rsidR="006C3266" w:rsidRPr="006C3266" w:rsidRDefault="006C3266" w:rsidP="006C3266">
            <w:pPr>
              <w:spacing w:after="0"/>
              <w:rPr>
                <w:rFonts w:ascii="Times New Roman" w:hAnsi="Times New Roman" w:cs="Times New Roman"/>
                <w:b/>
                <w:sz w:val="20"/>
                <w:szCs w:val="20"/>
              </w:rPr>
            </w:pPr>
            <w:proofErr w:type="gramStart"/>
            <w:r w:rsidRPr="006C3266">
              <w:rPr>
                <w:rFonts w:ascii="Times New Roman" w:hAnsi="Times New Roman" w:cs="Times New Roman"/>
                <w:b/>
                <w:sz w:val="20"/>
                <w:szCs w:val="20"/>
              </w:rPr>
              <w:t>Adres :</w:t>
            </w:r>
            <w:proofErr w:type="gramEnd"/>
          </w:p>
        </w:tc>
      </w:tr>
      <w:tr w:rsidR="006C3266" w:rsidRPr="006C3266" w:rsidTr="00A625A2">
        <w:trPr>
          <w:trHeight w:val="171"/>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noWrap/>
          </w:tcPr>
          <w:p w:rsidR="006C3266" w:rsidRPr="006C3266" w:rsidRDefault="006C3266" w:rsidP="006C3266">
            <w:pPr>
              <w:spacing w:after="0"/>
              <w:rPr>
                <w:rFonts w:ascii="Times New Roman" w:hAnsi="Times New Roman" w:cs="Times New Roman"/>
                <w:b/>
                <w:sz w:val="20"/>
                <w:szCs w:val="20"/>
              </w:rPr>
            </w:pPr>
            <w:r w:rsidRPr="006C3266">
              <w:rPr>
                <w:rFonts w:ascii="Times New Roman" w:hAnsi="Times New Roman" w:cs="Times New Roman"/>
                <w:b/>
                <w:sz w:val="20"/>
                <w:szCs w:val="20"/>
              </w:rPr>
              <w:t xml:space="preserve">Tel, </w:t>
            </w:r>
            <w:proofErr w:type="spellStart"/>
            <w:proofErr w:type="gramStart"/>
            <w:r w:rsidRPr="006C3266">
              <w:rPr>
                <w:rFonts w:ascii="Times New Roman" w:hAnsi="Times New Roman" w:cs="Times New Roman"/>
                <w:b/>
                <w:sz w:val="20"/>
                <w:szCs w:val="20"/>
              </w:rPr>
              <w:t>Fax</w:t>
            </w:r>
            <w:proofErr w:type="spellEnd"/>
            <w:r w:rsidRPr="006C3266">
              <w:rPr>
                <w:rFonts w:ascii="Times New Roman" w:hAnsi="Times New Roman" w:cs="Times New Roman"/>
                <w:b/>
                <w:sz w:val="20"/>
                <w:szCs w:val="20"/>
              </w:rPr>
              <w:t xml:space="preserve"> :</w:t>
            </w:r>
            <w:proofErr w:type="gramEnd"/>
          </w:p>
        </w:tc>
      </w:tr>
      <w:tr w:rsidR="006C3266" w:rsidRPr="006C3266" w:rsidTr="00A625A2">
        <w:trPr>
          <w:trHeight w:val="171"/>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C3266" w:rsidRPr="006C3266" w:rsidRDefault="006C3266" w:rsidP="006C3266">
            <w:pPr>
              <w:spacing w:after="0"/>
              <w:jc w:val="center"/>
              <w:rPr>
                <w:rFonts w:ascii="Times New Roman" w:hAnsi="Times New Roman" w:cs="Times New Roman"/>
                <w:b/>
                <w:bCs/>
                <w:color w:val="000000"/>
                <w:sz w:val="20"/>
                <w:szCs w:val="20"/>
              </w:rPr>
            </w:pPr>
            <w:r w:rsidRPr="006C3266">
              <w:rPr>
                <w:rFonts w:ascii="Times New Roman" w:hAnsi="Times New Roman" w:cs="Times New Roman"/>
                <w:b/>
                <w:bCs/>
                <w:color w:val="000000"/>
                <w:sz w:val="20"/>
                <w:szCs w:val="20"/>
              </w:rPr>
              <w:t>Analizler</w:t>
            </w:r>
          </w:p>
        </w:tc>
      </w:tr>
      <w:tr w:rsidR="006C3266" w:rsidRPr="006C3266" w:rsidTr="00A625A2">
        <w:trPr>
          <w:trHeight w:val="17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266" w:rsidRPr="006C3266" w:rsidRDefault="006C3266" w:rsidP="006C3266">
            <w:pPr>
              <w:spacing w:after="0"/>
              <w:rPr>
                <w:rFonts w:ascii="Times New Roman" w:hAnsi="Times New Roman" w:cs="Times New Roman"/>
                <w:b/>
                <w:bCs/>
                <w:color w:val="000000"/>
                <w:sz w:val="20"/>
                <w:szCs w:val="20"/>
              </w:rPr>
            </w:pPr>
            <w:r w:rsidRPr="006C3266">
              <w:rPr>
                <w:rFonts w:ascii="Times New Roman" w:hAnsi="Times New Roman" w:cs="Times New Roman"/>
                <w:b/>
                <w:bCs/>
                <w:color w:val="000000"/>
                <w:sz w:val="20"/>
                <w:szCs w:val="20"/>
              </w:rPr>
              <w:t>No</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3266" w:rsidRPr="006C3266" w:rsidRDefault="006C3266" w:rsidP="006C3266">
            <w:pPr>
              <w:spacing w:after="0"/>
              <w:rPr>
                <w:rFonts w:ascii="Times New Roman" w:hAnsi="Times New Roman" w:cs="Times New Roman"/>
                <w:b/>
                <w:bCs/>
                <w:color w:val="000000"/>
                <w:sz w:val="20"/>
                <w:szCs w:val="20"/>
              </w:rPr>
            </w:pPr>
            <w:r w:rsidRPr="006C3266">
              <w:rPr>
                <w:rFonts w:ascii="Times New Roman" w:hAnsi="Times New Roman" w:cs="Times New Roman"/>
                <w:b/>
                <w:bCs/>
                <w:color w:val="000000"/>
                <w:sz w:val="20"/>
                <w:szCs w:val="20"/>
              </w:rPr>
              <w:t>Analiz Adı</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bottom"/>
          </w:tcPr>
          <w:p w:rsidR="006C3266" w:rsidRPr="006C3266" w:rsidRDefault="006C3266" w:rsidP="006C3266">
            <w:pPr>
              <w:spacing w:after="0"/>
              <w:rPr>
                <w:rFonts w:ascii="Times New Roman" w:hAnsi="Times New Roman" w:cs="Times New Roman"/>
                <w:b/>
                <w:bCs/>
                <w:color w:val="000000"/>
                <w:sz w:val="20"/>
                <w:szCs w:val="20"/>
              </w:rPr>
            </w:pPr>
            <w:r w:rsidRPr="006C3266">
              <w:rPr>
                <w:rFonts w:ascii="Times New Roman" w:hAnsi="Times New Roman" w:cs="Times New Roman"/>
                <w:b/>
                <w:bCs/>
                <w:color w:val="000000"/>
                <w:sz w:val="20"/>
                <w:szCs w:val="20"/>
              </w:rPr>
              <w:t>Metodu</w:t>
            </w:r>
          </w:p>
        </w:tc>
      </w:tr>
      <w:tr w:rsidR="006C3266" w:rsidRPr="006C3266" w:rsidTr="00A625A2">
        <w:trPr>
          <w:trHeight w:val="38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tcPr>
          <w:p w:rsidR="006C3266" w:rsidRPr="006C3266" w:rsidRDefault="006C3266" w:rsidP="006C3266">
            <w:pPr>
              <w:spacing w:after="0"/>
              <w:jc w:val="both"/>
              <w:rPr>
                <w:rFonts w:ascii="Times New Roman" w:hAnsi="Times New Roman" w:cs="Times New Roman"/>
                <w:b/>
                <w:bCs/>
                <w:sz w:val="20"/>
                <w:szCs w:val="20"/>
              </w:rPr>
            </w:pPr>
            <w:r w:rsidRPr="006C3266">
              <w:rPr>
                <w:rFonts w:ascii="Times New Roman" w:hAnsi="Times New Roman" w:cs="Times New Roman"/>
                <w:b/>
                <w:bCs/>
                <w:sz w:val="20"/>
                <w:szCs w:val="20"/>
              </w:rPr>
              <w:t>1.</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266" w:rsidRPr="006C3266" w:rsidRDefault="006C3266" w:rsidP="006C3266">
            <w:pPr>
              <w:spacing w:after="0"/>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C3266" w:rsidRPr="006C3266" w:rsidRDefault="006C3266" w:rsidP="006C3266">
            <w:pPr>
              <w:spacing w:after="0"/>
              <w:rPr>
                <w:rFonts w:ascii="Times New Roman" w:hAnsi="Times New Roman" w:cs="Times New Roman"/>
                <w:color w:val="000000"/>
                <w:sz w:val="20"/>
                <w:szCs w:val="20"/>
              </w:rPr>
            </w:pPr>
          </w:p>
        </w:tc>
      </w:tr>
      <w:tr w:rsidR="006C3266" w:rsidRPr="006C3266" w:rsidTr="00A625A2">
        <w:trPr>
          <w:trHeight w:val="25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tcPr>
          <w:p w:rsidR="006C3266" w:rsidRPr="006C3266" w:rsidRDefault="006C3266" w:rsidP="006C3266">
            <w:pPr>
              <w:spacing w:after="0" w:line="360" w:lineRule="auto"/>
              <w:jc w:val="both"/>
              <w:rPr>
                <w:rFonts w:ascii="Times New Roman" w:hAnsi="Times New Roman" w:cs="Times New Roman"/>
                <w:b/>
                <w:bCs/>
                <w:sz w:val="20"/>
                <w:szCs w:val="20"/>
              </w:rPr>
            </w:pPr>
            <w:r w:rsidRPr="006C3266">
              <w:rPr>
                <w:rFonts w:ascii="Times New Roman" w:hAnsi="Times New Roman" w:cs="Times New Roman"/>
                <w:b/>
                <w:bCs/>
                <w:sz w:val="20"/>
                <w:szCs w:val="20"/>
              </w:rPr>
              <w:t>2.</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266" w:rsidRPr="006C3266" w:rsidRDefault="006C3266" w:rsidP="006C3266">
            <w:pPr>
              <w:spacing w:after="0"/>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C3266" w:rsidRPr="006C3266" w:rsidRDefault="006C3266" w:rsidP="006C3266">
            <w:pPr>
              <w:spacing w:after="0"/>
              <w:rPr>
                <w:rFonts w:ascii="Times New Roman" w:hAnsi="Times New Roman" w:cs="Times New Roman"/>
                <w:color w:val="000000"/>
                <w:sz w:val="20"/>
                <w:szCs w:val="20"/>
              </w:rPr>
            </w:pPr>
          </w:p>
        </w:tc>
      </w:tr>
      <w:tr w:rsidR="006C3266" w:rsidRPr="006C3266" w:rsidTr="00A625A2">
        <w:trPr>
          <w:trHeight w:val="25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tcPr>
          <w:p w:rsidR="006C3266" w:rsidRPr="006C3266" w:rsidRDefault="006C3266" w:rsidP="006C3266">
            <w:pPr>
              <w:spacing w:after="0" w:line="360" w:lineRule="auto"/>
              <w:jc w:val="both"/>
              <w:rPr>
                <w:rFonts w:ascii="Times New Roman" w:hAnsi="Times New Roman" w:cs="Times New Roman"/>
                <w:b/>
                <w:bCs/>
                <w:sz w:val="20"/>
                <w:szCs w:val="20"/>
              </w:rPr>
            </w:pPr>
            <w:r w:rsidRPr="006C3266">
              <w:rPr>
                <w:rFonts w:ascii="Times New Roman" w:hAnsi="Times New Roman" w:cs="Times New Roman"/>
                <w:b/>
                <w:bCs/>
                <w:sz w:val="20"/>
                <w:szCs w:val="20"/>
              </w:rPr>
              <w:t>3.</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266" w:rsidRPr="006C3266" w:rsidRDefault="006C3266" w:rsidP="006C3266">
            <w:pPr>
              <w:spacing w:after="0"/>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C3266" w:rsidRPr="006C3266" w:rsidRDefault="006C3266" w:rsidP="006C3266">
            <w:pPr>
              <w:spacing w:after="0"/>
              <w:rPr>
                <w:rFonts w:ascii="Times New Roman" w:hAnsi="Times New Roman" w:cs="Times New Roman"/>
                <w:color w:val="000000"/>
                <w:sz w:val="20"/>
                <w:szCs w:val="20"/>
              </w:rPr>
            </w:pPr>
          </w:p>
        </w:tc>
      </w:tr>
      <w:tr w:rsidR="006C3266" w:rsidRPr="006C3266" w:rsidTr="00A625A2">
        <w:trPr>
          <w:trHeight w:val="25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tcPr>
          <w:p w:rsidR="006C3266" w:rsidRPr="006C3266" w:rsidRDefault="006C3266" w:rsidP="006C3266">
            <w:pPr>
              <w:spacing w:after="0" w:line="360" w:lineRule="auto"/>
              <w:jc w:val="both"/>
              <w:rPr>
                <w:rFonts w:ascii="Times New Roman" w:hAnsi="Times New Roman" w:cs="Times New Roman"/>
                <w:b/>
                <w:bCs/>
                <w:sz w:val="20"/>
                <w:szCs w:val="20"/>
              </w:rPr>
            </w:pPr>
            <w:r w:rsidRPr="006C3266">
              <w:rPr>
                <w:rFonts w:ascii="Times New Roman" w:hAnsi="Times New Roman" w:cs="Times New Roman"/>
                <w:b/>
                <w:bCs/>
                <w:sz w:val="20"/>
                <w:szCs w:val="20"/>
              </w:rPr>
              <w:t>4.</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266" w:rsidRPr="006C3266" w:rsidRDefault="006C3266" w:rsidP="006C3266">
            <w:pPr>
              <w:spacing w:after="0"/>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C3266" w:rsidRPr="006C3266" w:rsidRDefault="006C3266" w:rsidP="006C3266">
            <w:pPr>
              <w:spacing w:after="0"/>
              <w:rPr>
                <w:rFonts w:ascii="Times New Roman" w:hAnsi="Times New Roman" w:cs="Times New Roman"/>
                <w:color w:val="000000"/>
                <w:sz w:val="20"/>
                <w:szCs w:val="20"/>
              </w:rPr>
            </w:pPr>
          </w:p>
        </w:tc>
      </w:tr>
      <w:tr w:rsidR="006C3266" w:rsidRPr="006C3266" w:rsidTr="00A625A2">
        <w:trPr>
          <w:trHeight w:val="25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tcPr>
          <w:p w:rsidR="006C3266" w:rsidRPr="006C3266" w:rsidRDefault="006C3266" w:rsidP="006C3266">
            <w:pPr>
              <w:spacing w:after="0" w:line="360" w:lineRule="auto"/>
              <w:jc w:val="both"/>
              <w:rPr>
                <w:rFonts w:ascii="Times New Roman" w:hAnsi="Times New Roman" w:cs="Times New Roman"/>
                <w:b/>
                <w:bCs/>
                <w:sz w:val="20"/>
                <w:szCs w:val="20"/>
              </w:rPr>
            </w:pPr>
            <w:r w:rsidRPr="006C3266">
              <w:rPr>
                <w:rFonts w:ascii="Times New Roman" w:hAnsi="Times New Roman" w:cs="Times New Roman"/>
                <w:b/>
                <w:bCs/>
                <w:sz w:val="20"/>
                <w:szCs w:val="20"/>
              </w:rPr>
              <w:t>5.</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266" w:rsidRPr="006C3266" w:rsidRDefault="006C3266" w:rsidP="006C3266">
            <w:pPr>
              <w:spacing w:after="0"/>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C3266" w:rsidRPr="006C3266" w:rsidRDefault="006C3266" w:rsidP="006C3266">
            <w:pPr>
              <w:spacing w:after="0"/>
              <w:rPr>
                <w:rFonts w:ascii="Times New Roman" w:hAnsi="Times New Roman" w:cs="Times New Roman"/>
                <w:color w:val="000000"/>
                <w:sz w:val="20"/>
                <w:szCs w:val="20"/>
              </w:rPr>
            </w:pPr>
          </w:p>
        </w:tc>
      </w:tr>
      <w:tr w:rsidR="006C3266" w:rsidRPr="006C3266" w:rsidTr="00A625A2">
        <w:trPr>
          <w:trHeight w:val="25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tcPr>
          <w:p w:rsidR="006C3266" w:rsidRPr="006C3266" w:rsidRDefault="006C3266" w:rsidP="006C3266">
            <w:pPr>
              <w:spacing w:after="0" w:line="360" w:lineRule="auto"/>
              <w:jc w:val="both"/>
              <w:rPr>
                <w:rFonts w:ascii="Times New Roman" w:hAnsi="Times New Roman" w:cs="Times New Roman"/>
                <w:b/>
                <w:bCs/>
                <w:sz w:val="20"/>
                <w:szCs w:val="20"/>
              </w:rPr>
            </w:pPr>
            <w:r w:rsidRPr="006C3266">
              <w:rPr>
                <w:rFonts w:ascii="Times New Roman" w:hAnsi="Times New Roman" w:cs="Times New Roman"/>
                <w:b/>
                <w:bCs/>
                <w:sz w:val="20"/>
                <w:szCs w:val="20"/>
              </w:rPr>
              <w:t>6.</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266" w:rsidRPr="006C3266" w:rsidRDefault="006C3266" w:rsidP="006C3266">
            <w:pPr>
              <w:spacing w:after="0"/>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C3266" w:rsidRPr="006C3266" w:rsidRDefault="006C3266" w:rsidP="006C3266">
            <w:pPr>
              <w:spacing w:after="0"/>
              <w:rPr>
                <w:rFonts w:ascii="Times New Roman" w:hAnsi="Times New Roman" w:cs="Times New Roman"/>
                <w:color w:val="000000"/>
                <w:sz w:val="20"/>
                <w:szCs w:val="20"/>
              </w:rPr>
            </w:pPr>
          </w:p>
        </w:tc>
      </w:tr>
      <w:tr w:rsidR="006C3266" w:rsidRPr="006C3266" w:rsidTr="00A625A2">
        <w:trPr>
          <w:trHeight w:val="25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tcPr>
          <w:p w:rsidR="006C3266" w:rsidRPr="006C3266" w:rsidRDefault="006C3266" w:rsidP="006C3266">
            <w:pPr>
              <w:spacing w:after="0" w:line="360" w:lineRule="auto"/>
              <w:jc w:val="both"/>
              <w:rPr>
                <w:rFonts w:ascii="Times New Roman" w:hAnsi="Times New Roman" w:cs="Times New Roman"/>
                <w:b/>
                <w:bCs/>
                <w:sz w:val="20"/>
                <w:szCs w:val="20"/>
              </w:rPr>
            </w:pPr>
            <w:r w:rsidRPr="006C3266">
              <w:rPr>
                <w:rFonts w:ascii="Times New Roman" w:hAnsi="Times New Roman" w:cs="Times New Roman"/>
                <w:b/>
                <w:bCs/>
                <w:sz w:val="20"/>
                <w:szCs w:val="20"/>
              </w:rPr>
              <w:t>7.</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266" w:rsidRPr="006C3266" w:rsidRDefault="006C3266" w:rsidP="006C3266">
            <w:pPr>
              <w:spacing w:after="0"/>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C3266" w:rsidRPr="006C3266" w:rsidRDefault="006C3266" w:rsidP="006C3266">
            <w:pPr>
              <w:spacing w:after="0"/>
              <w:rPr>
                <w:rFonts w:ascii="Times New Roman" w:hAnsi="Times New Roman" w:cs="Times New Roman"/>
                <w:color w:val="000000"/>
                <w:sz w:val="20"/>
                <w:szCs w:val="20"/>
              </w:rPr>
            </w:pPr>
          </w:p>
        </w:tc>
      </w:tr>
      <w:tr w:rsidR="006C3266" w:rsidRPr="006C3266" w:rsidTr="00A625A2">
        <w:trPr>
          <w:trHeight w:val="25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tcPr>
          <w:p w:rsidR="006C3266" w:rsidRPr="006C3266" w:rsidRDefault="006C3266" w:rsidP="006C3266">
            <w:pPr>
              <w:spacing w:after="0" w:line="360" w:lineRule="auto"/>
              <w:jc w:val="both"/>
              <w:rPr>
                <w:rFonts w:ascii="Times New Roman" w:hAnsi="Times New Roman" w:cs="Times New Roman"/>
                <w:b/>
                <w:bCs/>
                <w:sz w:val="20"/>
                <w:szCs w:val="20"/>
              </w:rPr>
            </w:pPr>
            <w:r w:rsidRPr="006C3266">
              <w:rPr>
                <w:rFonts w:ascii="Times New Roman" w:hAnsi="Times New Roman" w:cs="Times New Roman"/>
                <w:b/>
                <w:bCs/>
                <w:sz w:val="20"/>
                <w:szCs w:val="20"/>
              </w:rPr>
              <w:t>8.</w:t>
            </w:r>
          </w:p>
        </w:tc>
        <w:tc>
          <w:tcPr>
            <w:tcW w:w="47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3266" w:rsidRPr="006C3266" w:rsidRDefault="006C3266" w:rsidP="006C3266">
            <w:pPr>
              <w:spacing w:after="0"/>
              <w:rPr>
                <w:rFonts w:ascii="Times New Roman" w:hAnsi="Times New Roman" w:cs="Times New Roman"/>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6C3266" w:rsidRPr="006C3266" w:rsidRDefault="006C3266" w:rsidP="006C3266">
            <w:pPr>
              <w:spacing w:after="0"/>
              <w:rPr>
                <w:rFonts w:ascii="Times New Roman" w:hAnsi="Times New Roman" w:cs="Times New Roman"/>
                <w:color w:val="000000"/>
                <w:sz w:val="20"/>
                <w:szCs w:val="20"/>
              </w:rPr>
            </w:pPr>
          </w:p>
        </w:tc>
      </w:tr>
      <w:tr w:rsidR="001068BF" w:rsidRPr="006C3266" w:rsidTr="00354F4B">
        <w:trPr>
          <w:trHeight w:val="70"/>
          <w:jc w:val="center"/>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noWrap/>
          </w:tcPr>
          <w:p w:rsidR="001068BF" w:rsidRPr="006C3266" w:rsidRDefault="001068BF" w:rsidP="006C3266">
            <w:pPr>
              <w:spacing w:after="0"/>
              <w:rPr>
                <w:rFonts w:ascii="Times New Roman" w:hAnsi="Times New Roman" w:cs="Times New Roman"/>
                <w:color w:val="000000"/>
                <w:sz w:val="20"/>
                <w:szCs w:val="20"/>
              </w:rPr>
            </w:pPr>
            <w:r w:rsidRPr="00AA2B37">
              <w:rPr>
                <w:i/>
                <w:color w:val="000000"/>
                <w:sz w:val="16"/>
                <w:szCs w:val="16"/>
              </w:rPr>
              <w:t>Bu bölüme istenildiği kadar satır ilave edilebilir.</w:t>
            </w:r>
          </w:p>
        </w:tc>
      </w:tr>
      <w:tr w:rsidR="006C3266" w:rsidRPr="006C3266" w:rsidTr="00A625A2">
        <w:trPr>
          <w:trHeight w:val="75"/>
          <w:jc w:val="center"/>
        </w:trPr>
        <w:tc>
          <w:tcPr>
            <w:tcW w:w="10768" w:type="dxa"/>
            <w:gridSpan w:val="3"/>
            <w:shd w:val="clear" w:color="auto" w:fill="FFFFFF"/>
            <w:noWrap/>
          </w:tcPr>
          <w:p w:rsidR="006C3266" w:rsidRPr="006C3266" w:rsidRDefault="006C3266" w:rsidP="006C3266">
            <w:pPr>
              <w:spacing w:after="0" w:line="360" w:lineRule="auto"/>
              <w:jc w:val="both"/>
              <w:rPr>
                <w:rFonts w:ascii="Times New Roman" w:hAnsi="Times New Roman" w:cs="Times New Roman"/>
                <w:b/>
                <w:bCs/>
                <w:sz w:val="20"/>
                <w:szCs w:val="20"/>
              </w:rPr>
            </w:pPr>
          </w:p>
        </w:tc>
      </w:tr>
    </w:tbl>
    <w:p w:rsidR="006C3266" w:rsidRPr="006C3266" w:rsidRDefault="006C3266" w:rsidP="006C3266">
      <w:pPr>
        <w:spacing w:after="0" w:line="360" w:lineRule="auto"/>
        <w:ind w:right="567"/>
        <w:jc w:val="both"/>
        <w:rPr>
          <w:rFonts w:ascii="Times New Roman" w:hAnsi="Times New Roman" w:cs="Times New Roman"/>
          <w:sz w:val="20"/>
          <w:szCs w:val="20"/>
        </w:rPr>
      </w:pPr>
      <w:r w:rsidRPr="006C3266">
        <w:rPr>
          <w:rFonts w:ascii="Times New Roman" w:hAnsi="Times New Roman" w:cs="Times New Roman"/>
          <w:sz w:val="20"/>
          <w:szCs w:val="20"/>
        </w:rPr>
        <w:t xml:space="preserve">Tablo 1: </w:t>
      </w:r>
      <w:r w:rsidR="006D7816">
        <w:rPr>
          <w:rFonts w:ascii="Times New Roman" w:hAnsi="Times New Roman" w:cs="Times New Roman"/>
          <w:sz w:val="20"/>
          <w:szCs w:val="20"/>
        </w:rPr>
        <w:t xml:space="preserve">Numune Kabul Kriterleri </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3"/>
        <w:gridCol w:w="6122"/>
        <w:gridCol w:w="2551"/>
      </w:tblGrid>
      <w:tr w:rsidR="006C3266" w:rsidRPr="006C3266" w:rsidTr="006C3266">
        <w:trPr>
          <w:trHeight w:val="373"/>
          <w:jc w:val="center"/>
        </w:trPr>
        <w:tc>
          <w:tcPr>
            <w:tcW w:w="1903" w:type="dxa"/>
          </w:tcPr>
          <w:p w:rsidR="006C3266" w:rsidRPr="006C3266" w:rsidRDefault="006C3266" w:rsidP="006C3266">
            <w:pPr>
              <w:pStyle w:val="Balk4"/>
              <w:rPr>
                <w:rFonts w:ascii="Times New Roman" w:hAnsi="Times New Roman" w:cs="Times New Roman"/>
                <w:b w:val="0"/>
                <w:sz w:val="20"/>
                <w:szCs w:val="20"/>
              </w:rPr>
            </w:pPr>
            <w:r w:rsidRPr="006C3266">
              <w:rPr>
                <w:rFonts w:ascii="Times New Roman" w:hAnsi="Times New Roman" w:cs="Times New Roman"/>
                <w:b w:val="0"/>
                <w:sz w:val="20"/>
                <w:szCs w:val="20"/>
              </w:rPr>
              <w:t>İstenilen Analiz</w:t>
            </w:r>
          </w:p>
        </w:tc>
        <w:tc>
          <w:tcPr>
            <w:tcW w:w="6122" w:type="dxa"/>
          </w:tcPr>
          <w:p w:rsidR="006C3266" w:rsidRPr="006C3266" w:rsidRDefault="006C3266" w:rsidP="006C3266">
            <w:pPr>
              <w:pStyle w:val="Balk4"/>
              <w:rPr>
                <w:rFonts w:ascii="Times New Roman" w:hAnsi="Times New Roman" w:cs="Times New Roman"/>
                <w:b w:val="0"/>
                <w:sz w:val="20"/>
                <w:szCs w:val="20"/>
              </w:rPr>
            </w:pPr>
            <w:r w:rsidRPr="006C3266">
              <w:rPr>
                <w:rFonts w:ascii="Times New Roman" w:hAnsi="Times New Roman" w:cs="Times New Roman"/>
                <w:b w:val="0"/>
                <w:sz w:val="20"/>
                <w:szCs w:val="20"/>
              </w:rPr>
              <w:t>Numunenin Ambalajlanma Şekli</w:t>
            </w:r>
          </w:p>
        </w:tc>
        <w:tc>
          <w:tcPr>
            <w:tcW w:w="2551" w:type="dxa"/>
            <w:vAlign w:val="center"/>
          </w:tcPr>
          <w:p w:rsidR="006C3266" w:rsidRPr="006C3266" w:rsidRDefault="006C3266" w:rsidP="006C3266">
            <w:pPr>
              <w:pStyle w:val="Balk4"/>
              <w:rPr>
                <w:rFonts w:ascii="Times New Roman" w:hAnsi="Times New Roman" w:cs="Times New Roman"/>
                <w:b w:val="0"/>
                <w:sz w:val="20"/>
                <w:szCs w:val="20"/>
              </w:rPr>
            </w:pPr>
            <w:r w:rsidRPr="006C3266">
              <w:rPr>
                <w:rFonts w:ascii="Times New Roman" w:hAnsi="Times New Roman" w:cs="Times New Roman"/>
                <w:b w:val="0"/>
                <w:sz w:val="20"/>
                <w:szCs w:val="20"/>
              </w:rPr>
              <w:t xml:space="preserve">Numune </w:t>
            </w:r>
            <w:proofErr w:type="spellStart"/>
            <w:r w:rsidRPr="006C3266">
              <w:rPr>
                <w:rFonts w:ascii="Times New Roman" w:hAnsi="Times New Roman" w:cs="Times New Roman"/>
                <w:b w:val="0"/>
                <w:sz w:val="20"/>
                <w:szCs w:val="20"/>
              </w:rPr>
              <w:t>Mik</w:t>
            </w:r>
            <w:proofErr w:type="spellEnd"/>
            <w:r w:rsidRPr="006C3266">
              <w:rPr>
                <w:rFonts w:ascii="Times New Roman" w:hAnsi="Times New Roman" w:cs="Times New Roman"/>
                <w:b w:val="0"/>
                <w:sz w:val="20"/>
                <w:szCs w:val="20"/>
              </w:rPr>
              <w:t>. (en az)</w:t>
            </w:r>
          </w:p>
        </w:tc>
      </w:tr>
      <w:tr w:rsidR="006C3266" w:rsidRPr="006C3266" w:rsidTr="006C3266">
        <w:trPr>
          <w:trHeight w:val="264"/>
          <w:jc w:val="center"/>
        </w:trPr>
        <w:tc>
          <w:tcPr>
            <w:tcW w:w="1903" w:type="dxa"/>
            <w:vAlign w:val="center"/>
          </w:tcPr>
          <w:p w:rsidR="006C3266" w:rsidRPr="006C3266" w:rsidRDefault="006C3266" w:rsidP="006C3266">
            <w:pPr>
              <w:pStyle w:val="Balk4"/>
              <w:rPr>
                <w:rFonts w:ascii="Times New Roman" w:hAnsi="Times New Roman" w:cs="Times New Roman"/>
                <w:b w:val="0"/>
                <w:sz w:val="20"/>
                <w:szCs w:val="20"/>
              </w:rPr>
            </w:pPr>
            <w:r w:rsidRPr="006C3266">
              <w:rPr>
                <w:rFonts w:ascii="Times New Roman" w:hAnsi="Times New Roman" w:cs="Times New Roman"/>
                <w:b w:val="0"/>
                <w:sz w:val="20"/>
                <w:szCs w:val="20"/>
              </w:rPr>
              <w:t>Toprak</w:t>
            </w:r>
          </w:p>
        </w:tc>
        <w:tc>
          <w:tcPr>
            <w:tcW w:w="6122" w:type="dxa"/>
            <w:vAlign w:val="center"/>
          </w:tcPr>
          <w:p w:rsidR="006C3266" w:rsidRPr="006C3266" w:rsidRDefault="006C3266" w:rsidP="006C3266">
            <w:pPr>
              <w:pStyle w:val="Balk4"/>
              <w:rPr>
                <w:rFonts w:ascii="Times New Roman" w:hAnsi="Times New Roman" w:cs="Times New Roman"/>
                <w:b w:val="0"/>
                <w:sz w:val="20"/>
                <w:szCs w:val="20"/>
              </w:rPr>
            </w:pPr>
            <w:r w:rsidRPr="006C3266">
              <w:rPr>
                <w:rFonts w:ascii="Times New Roman" w:hAnsi="Times New Roman" w:cs="Times New Roman"/>
                <w:b w:val="0"/>
                <w:sz w:val="20"/>
                <w:szCs w:val="20"/>
              </w:rPr>
              <w:t xml:space="preserve">Temiz plastik veya bez torba, plastik bidon veya cam kavanozda </w:t>
            </w:r>
            <w:r w:rsidRPr="006C3266">
              <w:rPr>
                <w:rFonts w:ascii="Times New Roman" w:hAnsi="Times New Roman" w:cs="Times New Roman"/>
                <w:b w:val="0"/>
                <w:snapToGrid w:val="0"/>
                <w:color w:val="000000"/>
                <w:sz w:val="20"/>
                <w:szCs w:val="20"/>
              </w:rPr>
              <w:t>olmalı.</w:t>
            </w:r>
          </w:p>
        </w:tc>
        <w:tc>
          <w:tcPr>
            <w:tcW w:w="2551" w:type="dxa"/>
            <w:vAlign w:val="center"/>
          </w:tcPr>
          <w:p w:rsidR="006C3266" w:rsidRPr="006C3266" w:rsidRDefault="006C3266" w:rsidP="006C3266">
            <w:pPr>
              <w:pStyle w:val="Balk4"/>
              <w:rPr>
                <w:rFonts w:ascii="Times New Roman" w:hAnsi="Times New Roman" w:cs="Times New Roman"/>
                <w:b w:val="0"/>
                <w:sz w:val="20"/>
                <w:szCs w:val="20"/>
              </w:rPr>
            </w:pPr>
            <w:r w:rsidRPr="006C3266">
              <w:rPr>
                <w:rFonts w:ascii="Times New Roman" w:hAnsi="Times New Roman" w:cs="Times New Roman"/>
                <w:b w:val="0"/>
                <w:sz w:val="20"/>
                <w:szCs w:val="20"/>
              </w:rPr>
              <w:t>1 kg</w:t>
            </w:r>
          </w:p>
        </w:tc>
      </w:tr>
      <w:tr w:rsidR="006C3266" w:rsidRPr="006C3266" w:rsidTr="006C3266">
        <w:trPr>
          <w:trHeight w:val="340"/>
          <w:jc w:val="center"/>
        </w:trPr>
        <w:tc>
          <w:tcPr>
            <w:tcW w:w="1903" w:type="dxa"/>
            <w:vAlign w:val="center"/>
          </w:tcPr>
          <w:p w:rsidR="006C3266" w:rsidRPr="006C3266" w:rsidRDefault="006C3266" w:rsidP="006C3266">
            <w:pPr>
              <w:pStyle w:val="Balk4"/>
              <w:rPr>
                <w:rFonts w:ascii="Times New Roman" w:hAnsi="Times New Roman" w:cs="Times New Roman"/>
                <w:b w:val="0"/>
                <w:sz w:val="20"/>
                <w:szCs w:val="20"/>
              </w:rPr>
            </w:pPr>
            <w:r w:rsidRPr="006C3266">
              <w:rPr>
                <w:rFonts w:ascii="Times New Roman" w:hAnsi="Times New Roman" w:cs="Times New Roman"/>
                <w:b w:val="0"/>
                <w:snapToGrid w:val="0"/>
                <w:color w:val="000000"/>
                <w:sz w:val="20"/>
                <w:szCs w:val="20"/>
              </w:rPr>
              <w:t>Gübre</w:t>
            </w:r>
          </w:p>
        </w:tc>
        <w:tc>
          <w:tcPr>
            <w:tcW w:w="6122" w:type="dxa"/>
            <w:vAlign w:val="center"/>
          </w:tcPr>
          <w:p w:rsidR="006C3266" w:rsidRPr="006C3266" w:rsidRDefault="006C3266" w:rsidP="006C3266">
            <w:pPr>
              <w:pStyle w:val="Balk4"/>
              <w:rPr>
                <w:rFonts w:ascii="Times New Roman" w:hAnsi="Times New Roman" w:cs="Times New Roman"/>
                <w:b w:val="0"/>
                <w:sz w:val="20"/>
                <w:szCs w:val="20"/>
              </w:rPr>
            </w:pPr>
            <w:r w:rsidRPr="006C3266">
              <w:rPr>
                <w:rFonts w:ascii="Times New Roman" w:hAnsi="Times New Roman" w:cs="Times New Roman"/>
                <w:b w:val="0"/>
                <w:sz w:val="20"/>
                <w:szCs w:val="20"/>
              </w:rPr>
              <w:t xml:space="preserve">Temiz plastik veya bez torba, plastik bidon veya cam kavanozda </w:t>
            </w:r>
            <w:r w:rsidRPr="006C3266">
              <w:rPr>
                <w:rFonts w:ascii="Times New Roman" w:hAnsi="Times New Roman" w:cs="Times New Roman"/>
                <w:b w:val="0"/>
                <w:snapToGrid w:val="0"/>
                <w:color w:val="000000"/>
                <w:sz w:val="20"/>
                <w:szCs w:val="20"/>
              </w:rPr>
              <w:t>olmalı.</w:t>
            </w:r>
          </w:p>
        </w:tc>
        <w:tc>
          <w:tcPr>
            <w:tcW w:w="2551" w:type="dxa"/>
            <w:vAlign w:val="center"/>
          </w:tcPr>
          <w:p w:rsidR="006C3266" w:rsidRPr="006C3266" w:rsidRDefault="006C3266" w:rsidP="006C3266">
            <w:pPr>
              <w:pStyle w:val="Balk4"/>
              <w:rPr>
                <w:rFonts w:ascii="Times New Roman" w:hAnsi="Times New Roman" w:cs="Times New Roman"/>
                <w:b w:val="0"/>
                <w:sz w:val="20"/>
                <w:szCs w:val="20"/>
              </w:rPr>
            </w:pPr>
            <w:r w:rsidRPr="006C3266">
              <w:rPr>
                <w:rFonts w:ascii="Times New Roman" w:hAnsi="Times New Roman" w:cs="Times New Roman"/>
                <w:b w:val="0"/>
                <w:sz w:val="20"/>
                <w:szCs w:val="20"/>
              </w:rPr>
              <w:t>500 g-ml</w:t>
            </w:r>
          </w:p>
        </w:tc>
      </w:tr>
      <w:tr w:rsidR="006C3266" w:rsidRPr="006C3266" w:rsidTr="006C3266">
        <w:trPr>
          <w:trHeight w:val="340"/>
          <w:jc w:val="center"/>
        </w:trPr>
        <w:tc>
          <w:tcPr>
            <w:tcW w:w="1903" w:type="dxa"/>
            <w:vAlign w:val="center"/>
          </w:tcPr>
          <w:p w:rsidR="006C3266" w:rsidRPr="006C3266" w:rsidRDefault="006C3266" w:rsidP="006C3266">
            <w:pPr>
              <w:pStyle w:val="Balk4"/>
              <w:rPr>
                <w:rFonts w:ascii="Times New Roman" w:hAnsi="Times New Roman" w:cs="Times New Roman"/>
                <w:b w:val="0"/>
                <w:snapToGrid w:val="0"/>
                <w:color w:val="000000"/>
                <w:sz w:val="20"/>
                <w:szCs w:val="20"/>
              </w:rPr>
            </w:pPr>
            <w:r w:rsidRPr="006C3266">
              <w:rPr>
                <w:rFonts w:ascii="Times New Roman" w:hAnsi="Times New Roman" w:cs="Times New Roman"/>
                <w:b w:val="0"/>
                <w:snapToGrid w:val="0"/>
                <w:color w:val="000000"/>
                <w:sz w:val="20"/>
                <w:szCs w:val="20"/>
              </w:rPr>
              <w:t>Bitki</w:t>
            </w:r>
          </w:p>
        </w:tc>
        <w:tc>
          <w:tcPr>
            <w:tcW w:w="6122" w:type="dxa"/>
            <w:vAlign w:val="center"/>
          </w:tcPr>
          <w:p w:rsidR="006C3266" w:rsidRPr="006C3266" w:rsidRDefault="006C3266" w:rsidP="006C3266">
            <w:pPr>
              <w:pStyle w:val="Balk4"/>
              <w:rPr>
                <w:rFonts w:ascii="Times New Roman" w:hAnsi="Times New Roman" w:cs="Times New Roman"/>
                <w:b w:val="0"/>
                <w:sz w:val="20"/>
                <w:szCs w:val="20"/>
              </w:rPr>
            </w:pPr>
            <w:r w:rsidRPr="006C3266">
              <w:rPr>
                <w:rFonts w:ascii="Times New Roman" w:hAnsi="Times New Roman" w:cs="Times New Roman"/>
                <w:b w:val="0"/>
                <w:sz w:val="20"/>
                <w:szCs w:val="20"/>
              </w:rPr>
              <w:t xml:space="preserve">Temiz plastik veya bez torba, plastik bidon veya cam kavanozda </w:t>
            </w:r>
            <w:r w:rsidRPr="006C3266">
              <w:rPr>
                <w:rFonts w:ascii="Times New Roman" w:hAnsi="Times New Roman" w:cs="Times New Roman"/>
                <w:b w:val="0"/>
                <w:snapToGrid w:val="0"/>
                <w:color w:val="000000"/>
                <w:sz w:val="20"/>
                <w:szCs w:val="20"/>
              </w:rPr>
              <w:t>olmalı.</w:t>
            </w:r>
          </w:p>
        </w:tc>
        <w:tc>
          <w:tcPr>
            <w:tcW w:w="2551" w:type="dxa"/>
            <w:vAlign w:val="center"/>
          </w:tcPr>
          <w:p w:rsidR="006C3266" w:rsidRPr="006C3266" w:rsidRDefault="006C3266" w:rsidP="006C3266">
            <w:pPr>
              <w:pStyle w:val="Balk4"/>
              <w:rPr>
                <w:rFonts w:ascii="Times New Roman" w:hAnsi="Times New Roman" w:cs="Times New Roman"/>
                <w:b w:val="0"/>
                <w:sz w:val="20"/>
                <w:szCs w:val="20"/>
              </w:rPr>
            </w:pPr>
            <w:r w:rsidRPr="006C3266">
              <w:rPr>
                <w:rFonts w:ascii="Times New Roman" w:hAnsi="Times New Roman" w:cs="Times New Roman"/>
                <w:b w:val="0"/>
                <w:sz w:val="20"/>
                <w:szCs w:val="20"/>
              </w:rPr>
              <w:t>250 g</w:t>
            </w:r>
          </w:p>
        </w:tc>
      </w:tr>
    </w:tbl>
    <w:p w:rsidR="006C3266" w:rsidRPr="006C3266" w:rsidRDefault="006C3266" w:rsidP="006C3266">
      <w:pPr>
        <w:spacing w:after="0"/>
        <w:ind w:left="567" w:right="567"/>
        <w:jc w:val="both"/>
        <w:rPr>
          <w:rFonts w:ascii="Times New Roman" w:hAnsi="Times New Roman" w:cs="Times New Roman"/>
          <w:sz w:val="20"/>
          <w:szCs w:val="20"/>
        </w:rPr>
      </w:pPr>
    </w:p>
    <w:p w:rsidR="006C3266" w:rsidRPr="00706032" w:rsidRDefault="006C3266" w:rsidP="006D7816">
      <w:pPr>
        <w:spacing w:after="0" w:line="480" w:lineRule="auto"/>
        <w:ind w:right="567"/>
        <w:jc w:val="both"/>
        <w:rPr>
          <w:rFonts w:ascii="Times New Roman" w:hAnsi="Times New Roman" w:cs="Times New Roman"/>
          <w:szCs w:val="20"/>
        </w:rPr>
      </w:pPr>
      <w:r w:rsidRPr="00706032">
        <w:rPr>
          <w:rFonts w:ascii="Times New Roman" w:hAnsi="Times New Roman" w:cs="Times New Roman"/>
          <w:szCs w:val="20"/>
        </w:rPr>
        <w:t xml:space="preserve">Kalan Numune İade Talebi:                                                 İstiyorum  </w:t>
      </w:r>
      <w:r w:rsidRPr="00706032">
        <w:rPr>
          <w:rFonts w:ascii="Times New Roman" w:hAnsi="Times New Roman" w:cs="Times New Roman"/>
          <w:szCs w:val="20"/>
        </w:rPr>
        <w:t xml:space="preserve">           İstemiyorum  </w:t>
      </w:r>
      <w:r w:rsidRPr="00706032">
        <w:rPr>
          <w:rFonts w:ascii="Times New Roman" w:hAnsi="Times New Roman" w:cs="Times New Roman"/>
          <w:szCs w:val="20"/>
        </w:rPr>
        <w:t></w:t>
      </w:r>
    </w:p>
    <w:p w:rsidR="006C3266" w:rsidRPr="00706032" w:rsidRDefault="006C3266" w:rsidP="006D7816">
      <w:pPr>
        <w:spacing w:after="0" w:line="480" w:lineRule="auto"/>
        <w:ind w:right="567"/>
        <w:jc w:val="both"/>
        <w:rPr>
          <w:rFonts w:ascii="Times New Roman" w:hAnsi="Times New Roman" w:cs="Times New Roman"/>
          <w:szCs w:val="20"/>
        </w:rPr>
      </w:pPr>
      <w:r w:rsidRPr="00706032">
        <w:rPr>
          <w:rFonts w:ascii="Times New Roman" w:hAnsi="Times New Roman" w:cs="Times New Roman"/>
          <w:szCs w:val="20"/>
        </w:rPr>
        <w:t>Analiz sonuçlarının uygunluk değerlendirilmesini;             İstiyo</w:t>
      </w:r>
      <w:r w:rsidR="006D7816" w:rsidRPr="00706032">
        <w:rPr>
          <w:rFonts w:ascii="Times New Roman" w:hAnsi="Times New Roman" w:cs="Times New Roman"/>
          <w:szCs w:val="20"/>
        </w:rPr>
        <w:t xml:space="preserve">rum  </w:t>
      </w:r>
      <w:r w:rsidR="006D7816" w:rsidRPr="00706032">
        <w:rPr>
          <w:rFonts w:ascii="Times New Roman" w:hAnsi="Times New Roman" w:cs="Times New Roman"/>
          <w:szCs w:val="20"/>
        </w:rPr>
        <w:t xml:space="preserve">           İstemiyorum  </w:t>
      </w:r>
      <w:r w:rsidR="006D7816" w:rsidRPr="00706032">
        <w:rPr>
          <w:rFonts w:ascii="Times New Roman" w:hAnsi="Times New Roman" w:cs="Times New Roman"/>
          <w:szCs w:val="20"/>
        </w:rPr>
        <w:t></w:t>
      </w:r>
    </w:p>
    <w:p w:rsidR="006C3266" w:rsidRPr="00706032" w:rsidRDefault="006C3266" w:rsidP="006D7816">
      <w:pPr>
        <w:spacing w:after="0" w:line="480" w:lineRule="auto"/>
        <w:ind w:right="567"/>
        <w:jc w:val="both"/>
        <w:rPr>
          <w:rFonts w:ascii="Times New Roman" w:hAnsi="Times New Roman" w:cs="Times New Roman"/>
          <w:szCs w:val="20"/>
        </w:rPr>
      </w:pPr>
      <w:r w:rsidRPr="00706032">
        <w:rPr>
          <w:rFonts w:ascii="Times New Roman" w:hAnsi="Times New Roman" w:cs="Times New Roman"/>
          <w:szCs w:val="20"/>
        </w:rPr>
        <w:t xml:space="preserve">Analiz sonuçlarının </w:t>
      </w:r>
      <w:proofErr w:type="gramStart"/>
      <w:r w:rsidRPr="00706032">
        <w:rPr>
          <w:rFonts w:ascii="Times New Roman" w:hAnsi="Times New Roman" w:cs="Times New Roman"/>
          <w:szCs w:val="20"/>
        </w:rPr>
        <w:t>………………………………………………</w:t>
      </w:r>
      <w:proofErr w:type="gramEnd"/>
      <w:r w:rsidRPr="00706032">
        <w:rPr>
          <w:rFonts w:ascii="Times New Roman" w:hAnsi="Times New Roman" w:cs="Times New Roman"/>
          <w:szCs w:val="20"/>
        </w:rPr>
        <w:t xml:space="preserve">göre uygunluk değerlendirilmesini istiyorum.  </w:t>
      </w:r>
    </w:p>
    <w:p w:rsidR="006C3266" w:rsidRPr="00706032" w:rsidRDefault="006C3266" w:rsidP="006D7816">
      <w:pPr>
        <w:spacing w:after="0" w:line="480" w:lineRule="auto"/>
        <w:ind w:right="567"/>
        <w:jc w:val="both"/>
        <w:rPr>
          <w:rFonts w:ascii="Times New Roman" w:hAnsi="Times New Roman" w:cs="Times New Roman"/>
          <w:szCs w:val="20"/>
        </w:rPr>
      </w:pPr>
      <w:r w:rsidRPr="00706032">
        <w:rPr>
          <w:rFonts w:ascii="Times New Roman" w:hAnsi="Times New Roman" w:cs="Times New Roman"/>
          <w:szCs w:val="20"/>
        </w:rPr>
        <w:t xml:space="preserve">Müşterinin Ölçüm Belirsizliği Kullanım Talebi:                           Var  </w:t>
      </w:r>
      <w:r w:rsidRPr="00706032">
        <w:rPr>
          <w:rFonts w:ascii="Times New Roman" w:hAnsi="Times New Roman" w:cs="Times New Roman"/>
          <w:szCs w:val="20"/>
        </w:rPr>
        <w:t xml:space="preserve">                        Yok  </w:t>
      </w:r>
      <w:r w:rsidRPr="00706032">
        <w:rPr>
          <w:rFonts w:ascii="Times New Roman" w:hAnsi="Times New Roman" w:cs="Times New Roman"/>
          <w:szCs w:val="20"/>
        </w:rPr>
        <w:t></w:t>
      </w:r>
    </w:p>
    <w:p w:rsidR="006D7816" w:rsidRDefault="006D7816" w:rsidP="006C3266">
      <w:pPr>
        <w:spacing w:after="0" w:line="276" w:lineRule="auto"/>
        <w:ind w:right="567"/>
        <w:jc w:val="both"/>
        <w:rPr>
          <w:rFonts w:ascii="Times New Roman" w:hAnsi="Times New Roman" w:cs="Times New Roman"/>
          <w:szCs w:val="20"/>
        </w:rPr>
      </w:pPr>
      <w:r w:rsidRPr="00706032">
        <w:rPr>
          <w:rFonts w:ascii="Times New Roman" w:hAnsi="Times New Roman" w:cs="Times New Roman"/>
          <w:b/>
          <w:szCs w:val="20"/>
        </w:rPr>
        <w:t>Karar kuralı:</w:t>
      </w:r>
      <w:r w:rsidRPr="00706032">
        <w:rPr>
          <w:rFonts w:ascii="Times New Roman" w:hAnsi="Times New Roman" w:cs="Times New Roman"/>
          <w:szCs w:val="20"/>
        </w:rPr>
        <w:t xml:space="preserve"> Numuneye ait analiz sonuçları verilirken uygunluk değerlendirilmesi istendiği durumlarda ölçüm belirsizliğinin nasıl hesaba katılacağını gösteren kuraldır.</w:t>
      </w:r>
    </w:p>
    <w:p w:rsidR="00706032" w:rsidRPr="00706032" w:rsidRDefault="00706032" w:rsidP="006C3266">
      <w:pPr>
        <w:spacing w:after="0" w:line="276" w:lineRule="auto"/>
        <w:ind w:right="567"/>
        <w:jc w:val="both"/>
        <w:rPr>
          <w:rFonts w:ascii="Times New Roman" w:hAnsi="Times New Roman" w:cs="Times New Roman"/>
          <w:szCs w:val="20"/>
        </w:rPr>
      </w:pPr>
    </w:p>
    <w:p w:rsidR="006C3266" w:rsidRPr="00706032" w:rsidRDefault="00893F9B" w:rsidP="006C3266">
      <w:pPr>
        <w:spacing w:after="0" w:line="276" w:lineRule="auto"/>
        <w:ind w:right="567"/>
        <w:jc w:val="both"/>
        <w:rPr>
          <w:rFonts w:ascii="Times New Roman" w:hAnsi="Times New Roman" w:cs="Times New Roman"/>
          <w:szCs w:val="20"/>
        </w:rPr>
      </w:pPr>
      <w:r w:rsidRPr="00706032">
        <w:rPr>
          <w:rFonts w:ascii="Times New Roman" w:hAnsi="Times New Roman" w:cs="Times New Roman"/>
          <w:b/>
          <w:szCs w:val="20"/>
        </w:rPr>
        <w:t>A</w:t>
      </w:r>
      <w:r w:rsidR="006C3266" w:rsidRPr="00706032">
        <w:rPr>
          <w:rFonts w:ascii="Times New Roman" w:hAnsi="Times New Roman" w:cs="Times New Roman"/>
          <w:b/>
          <w:szCs w:val="20"/>
        </w:rPr>
        <w:t>naliz raporlarında;</w:t>
      </w:r>
      <w:r w:rsidR="006C3266" w:rsidRPr="00706032">
        <w:rPr>
          <w:rFonts w:ascii="Times New Roman" w:hAnsi="Times New Roman" w:cs="Times New Roman"/>
          <w:szCs w:val="20"/>
        </w:rPr>
        <w:t xml:space="preserve"> </w:t>
      </w:r>
      <w:r w:rsidR="00CA05F0" w:rsidRPr="00706032">
        <w:rPr>
          <w:rFonts w:ascii="Times New Roman" w:hAnsi="Times New Roman" w:cs="Times New Roman"/>
          <w:szCs w:val="20"/>
        </w:rPr>
        <w:t>Ölçüm belirsizliği kullanımı ile ilgili yasal mevzuat varsa gereklilikleri uygulanır. Yasal mevzuat yoksa ve müşterinin uygunluk değerlendirme talebi varsa, ölçüm belirsizliği müşteri lehine kullanılarak değerlendirme yapılır. Yasal mevzuat ve Müşteri talebi yoksa değerlendirme yapılmaz.</w:t>
      </w:r>
    </w:p>
    <w:p w:rsidR="006C3266" w:rsidRDefault="006C3266" w:rsidP="006C3266">
      <w:pPr>
        <w:spacing w:after="0" w:line="276" w:lineRule="auto"/>
        <w:ind w:left="567" w:right="567"/>
        <w:jc w:val="both"/>
        <w:rPr>
          <w:rFonts w:ascii="Times New Roman" w:hAnsi="Times New Roman" w:cs="Times New Roman"/>
          <w:sz w:val="20"/>
          <w:szCs w:val="20"/>
        </w:rPr>
      </w:pPr>
    </w:p>
    <w:p w:rsidR="00706032" w:rsidRDefault="00706032" w:rsidP="006C3266">
      <w:pPr>
        <w:spacing w:after="0" w:line="276" w:lineRule="auto"/>
        <w:ind w:left="567" w:right="567"/>
        <w:jc w:val="both"/>
        <w:rPr>
          <w:rFonts w:ascii="Times New Roman" w:hAnsi="Times New Roman" w:cs="Times New Roman"/>
          <w:sz w:val="20"/>
          <w:szCs w:val="20"/>
        </w:rPr>
      </w:pPr>
    </w:p>
    <w:p w:rsidR="00706032" w:rsidRDefault="00706032" w:rsidP="006C3266">
      <w:pPr>
        <w:spacing w:after="0" w:line="276" w:lineRule="auto"/>
        <w:ind w:left="567" w:right="567"/>
        <w:jc w:val="both"/>
        <w:rPr>
          <w:rFonts w:ascii="Times New Roman" w:hAnsi="Times New Roman" w:cs="Times New Roman"/>
          <w:sz w:val="20"/>
          <w:szCs w:val="20"/>
        </w:rPr>
      </w:pPr>
    </w:p>
    <w:p w:rsidR="006C3266" w:rsidRPr="006C3266" w:rsidRDefault="006C3266" w:rsidP="006D7816">
      <w:pPr>
        <w:spacing w:after="0" w:line="276" w:lineRule="auto"/>
        <w:ind w:right="567"/>
        <w:jc w:val="both"/>
        <w:rPr>
          <w:rFonts w:ascii="Times New Roman" w:hAnsi="Times New Roman" w:cs="Times New Roman"/>
          <w:sz w:val="20"/>
          <w:szCs w:val="20"/>
        </w:rPr>
      </w:pPr>
    </w:p>
    <w:p w:rsidR="006C3266" w:rsidRPr="001068BF" w:rsidRDefault="006C3266" w:rsidP="006C3266">
      <w:pPr>
        <w:spacing w:after="0" w:line="276" w:lineRule="auto"/>
        <w:ind w:right="567"/>
        <w:jc w:val="both"/>
        <w:rPr>
          <w:rFonts w:ascii="Times New Roman" w:hAnsi="Times New Roman" w:cs="Times New Roman"/>
          <w:b/>
          <w:sz w:val="20"/>
          <w:szCs w:val="20"/>
        </w:rPr>
      </w:pPr>
      <w:r w:rsidRPr="001068BF">
        <w:rPr>
          <w:rFonts w:ascii="Times New Roman" w:hAnsi="Times New Roman" w:cs="Times New Roman"/>
          <w:b/>
          <w:sz w:val="20"/>
          <w:szCs w:val="20"/>
        </w:rPr>
        <w:t>Genel Şartlar:</w:t>
      </w:r>
    </w:p>
    <w:p w:rsidR="006C3266" w:rsidRDefault="006C3266" w:rsidP="006C3266">
      <w:pPr>
        <w:spacing w:after="0" w:line="276" w:lineRule="auto"/>
        <w:ind w:left="567" w:right="567" w:hanging="180"/>
        <w:jc w:val="both"/>
        <w:rPr>
          <w:rFonts w:ascii="Times New Roman" w:hAnsi="Times New Roman" w:cs="Times New Roman"/>
          <w:sz w:val="20"/>
          <w:szCs w:val="20"/>
        </w:rPr>
      </w:pPr>
    </w:p>
    <w:p w:rsidR="00880D32" w:rsidRPr="006C3266" w:rsidRDefault="00880D32" w:rsidP="006C3266">
      <w:pPr>
        <w:spacing w:after="0" w:line="276" w:lineRule="auto"/>
        <w:ind w:left="567" w:right="567" w:hanging="180"/>
        <w:jc w:val="both"/>
        <w:rPr>
          <w:rFonts w:ascii="Times New Roman" w:hAnsi="Times New Roman" w:cs="Times New Roman"/>
          <w:sz w:val="20"/>
          <w:szCs w:val="20"/>
        </w:rPr>
      </w:pPr>
    </w:p>
    <w:p w:rsidR="006C3266" w:rsidRPr="00A625A2" w:rsidRDefault="00A625A2" w:rsidP="00A625A2">
      <w:pPr>
        <w:numPr>
          <w:ilvl w:val="0"/>
          <w:numId w:val="1"/>
        </w:numPr>
        <w:spacing w:after="0" w:line="276" w:lineRule="auto"/>
        <w:ind w:right="567"/>
        <w:jc w:val="both"/>
        <w:rPr>
          <w:rFonts w:ascii="Times New Roman" w:hAnsi="Times New Roman" w:cs="Times New Roman"/>
          <w:sz w:val="20"/>
          <w:szCs w:val="20"/>
        </w:rPr>
      </w:pPr>
      <w:r>
        <w:rPr>
          <w:rFonts w:ascii="Times New Roman" w:hAnsi="Times New Roman" w:cs="Times New Roman"/>
          <w:sz w:val="20"/>
          <w:szCs w:val="20"/>
        </w:rPr>
        <w:t>Bu Form Sözleşme niteliğindedir.</w:t>
      </w:r>
    </w:p>
    <w:p w:rsidR="006C3266" w:rsidRDefault="00A625A2" w:rsidP="00A625A2">
      <w:pPr>
        <w:numPr>
          <w:ilvl w:val="0"/>
          <w:numId w:val="1"/>
        </w:numPr>
        <w:spacing w:after="0" w:line="276" w:lineRule="auto"/>
        <w:ind w:right="567"/>
        <w:jc w:val="both"/>
        <w:rPr>
          <w:rFonts w:ascii="Times New Roman" w:hAnsi="Times New Roman" w:cs="Times New Roman"/>
          <w:bCs/>
          <w:sz w:val="20"/>
          <w:szCs w:val="20"/>
        </w:rPr>
      </w:pPr>
      <w:r w:rsidRPr="00A625A2">
        <w:rPr>
          <w:rFonts w:ascii="Times New Roman" w:hAnsi="Times New Roman" w:cs="Times New Roman"/>
          <w:bCs/>
          <w:sz w:val="20"/>
          <w:szCs w:val="20"/>
        </w:rPr>
        <w:t>Yasal mevzuat (Mahkemeler, Bakanlıklar, TÜRKAK, TSE gibi denetim yapan kuruluşlar vb.) talep etmesi halinde, müşteri ile ilgili laboratuvarlarda bulunan bilgiler, bilgiyi talep eden otoritelerle paylaşılır ve müşteri onayı aranmaz. Bunun dışında her türlü bilgi AFAE TBGA ile müşteriler arasında özel bilgi olarak değerlendirilir ve bu bilgiler gizlilik kuralları gereği mahrem bilgi olarak kabul edilerek, 3. taraflarla paylaşılmaz</w:t>
      </w:r>
      <w:r w:rsidR="006D7816">
        <w:rPr>
          <w:rFonts w:ascii="Times New Roman" w:hAnsi="Times New Roman" w:cs="Times New Roman"/>
          <w:bCs/>
          <w:sz w:val="20"/>
          <w:szCs w:val="20"/>
        </w:rPr>
        <w:t>.</w:t>
      </w:r>
    </w:p>
    <w:p w:rsidR="006D7816" w:rsidRPr="006C3266" w:rsidRDefault="006D7816" w:rsidP="00A625A2">
      <w:pPr>
        <w:numPr>
          <w:ilvl w:val="0"/>
          <w:numId w:val="1"/>
        </w:numPr>
        <w:spacing w:after="0" w:line="276" w:lineRule="auto"/>
        <w:ind w:right="567"/>
        <w:jc w:val="both"/>
        <w:rPr>
          <w:rFonts w:ascii="Times New Roman" w:hAnsi="Times New Roman" w:cs="Times New Roman"/>
          <w:bCs/>
          <w:sz w:val="20"/>
          <w:szCs w:val="20"/>
        </w:rPr>
      </w:pPr>
      <w:r>
        <w:rPr>
          <w:rFonts w:ascii="Times New Roman" w:hAnsi="Times New Roman" w:cs="Times New Roman"/>
          <w:bCs/>
          <w:sz w:val="20"/>
          <w:szCs w:val="20"/>
        </w:rPr>
        <w:t>Numune</w:t>
      </w:r>
      <w:r w:rsidR="001068BF">
        <w:rPr>
          <w:rFonts w:ascii="Times New Roman" w:hAnsi="Times New Roman" w:cs="Times New Roman"/>
          <w:bCs/>
          <w:sz w:val="20"/>
          <w:szCs w:val="20"/>
        </w:rPr>
        <w:t>,</w:t>
      </w:r>
      <w:r>
        <w:rPr>
          <w:rFonts w:ascii="Times New Roman" w:hAnsi="Times New Roman" w:cs="Times New Roman"/>
          <w:bCs/>
          <w:sz w:val="20"/>
          <w:szCs w:val="20"/>
        </w:rPr>
        <w:t xml:space="preserve"> Tablo 1</w:t>
      </w:r>
      <w:r w:rsidR="001068BF">
        <w:rPr>
          <w:rFonts w:ascii="Times New Roman" w:hAnsi="Times New Roman" w:cs="Times New Roman"/>
          <w:bCs/>
          <w:sz w:val="20"/>
          <w:szCs w:val="20"/>
        </w:rPr>
        <w:t>’de belirtilen</w:t>
      </w:r>
      <w:r>
        <w:rPr>
          <w:rFonts w:ascii="Times New Roman" w:hAnsi="Times New Roman" w:cs="Times New Roman"/>
          <w:bCs/>
          <w:sz w:val="20"/>
          <w:szCs w:val="20"/>
        </w:rPr>
        <w:t xml:space="preserve"> kabul </w:t>
      </w:r>
      <w:proofErr w:type="gramStart"/>
      <w:r>
        <w:rPr>
          <w:rFonts w:ascii="Times New Roman" w:hAnsi="Times New Roman" w:cs="Times New Roman"/>
          <w:bCs/>
          <w:sz w:val="20"/>
          <w:szCs w:val="20"/>
        </w:rPr>
        <w:t>kriterlerine</w:t>
      </w:r>
      <w:proofErr w:type="gramEnd"/>
      <w:r>
        <w:rPr>
          <w:rFonts w:ascii="Times New Roman" w:hAnsi="Times New Roman" w:cs="Times New Roman"/>
          <w:bCs/>
          <w:sz w:val="20"/>
          <w:szCs w:val="20"/>
        </w:rPr>
        <w:t xml:space="preserve"> uymaması halinde kabul edilmez. </w:t>
      </w:r>
    </w:p>
    <w:p w:rsidR="006C3266" w:rsidRPr="006C3266" w:rsidRDefault="006C3266" w:rsidP="006C3266">
      <w:pPr>
        <w:numPr>
          <w:ilvl w:val="0"/>
          <w:numId w:val="1"/>
        </w:numPr>
        <w:spacing w:after="0" w:line="276" w:lineRule="auto"/>
        <w:ind w:right="567"/>
        <w:jc w:val="both"/>
        <w:rPr>
          <w:rFonts w:ascii="Times New Roman" w:hAnsi="Times New Roman" w:cs="Times New Roman"/>
          <w:bCs/>
          <w:sz w:val="20"/>
          <w:szCs w:val="20"/>
        </w:rPr>
      </w:pPr>
      <w:r w:rsidRPr="006C3266">
        <w:rPr>
          <w:rFonts w:ascii="Times New Roman" w:hAnsi="Times New Roman" w:cs="Times New Roman"/>
          <w:bCs/>
          <w:sz w:val="20"/>
          <w:szCs w:val="20"/>
        </w:rPr>
        <w:t>Raporun kargo ile gönderilmesi istendiğinde, analiz raporu sadece dilekçede belirtilen adrese gönderilir. Faks veya kargo ile gönderiminde doğabilecek müşteri gizliliğinin korunamamasından laboratuvarımız sorumlu değildir.</w:t>
      </w:r>
    </w:p>
    <w:p w:rsidR="006C3266" w:rsidRPr="006C3266" w:rsidRDefault="006C3266" w:rsidP="006C3266">
      <w:pPr>
        <w:numPr>
          <w:ilvl w:val="0"/>
          <w:numId w:val="1"/>
        </w:numPr>
        <w:spacing w:after="0" w:line="276" w:lineRule="auto"/>
        <w:ind w:right="567"/>
        <w:jc w:val="both"/>
        <w:rPr>
          <w:rFonts w:ascii="Times New Roman" w:hAnsi="Times New Roman" w:cs="Times New Roman"/>
          <w:bCs/>
          <w:sz w:val="20"/>
          <w:szCs w:val="20"/>
        </w:rPr>
      </w:pPr>
      <w:r w:rsidRPr="006C3266">
        <w:rPr>
          <w:rFonts w:ascii="Times New Roman" w:hAnsi="Times New Roman" w:cs="Times New Roman"/>
          <w:bCs/>
          <w:sz w:val="20"/>
          <w:szCs w:val="20"/>
        </w:rPr>
        <w:t>Analiz ücretleri numune kabul aşamasında peşin olarak tahsil edilir.</w:t>
      </w:r>
    </w:p>
    <w:p w:rsidR="006C3266" w:rsidRPr="006C3266" w:rsidRDefault="006C3266" w:rsidP="006C3266">
      <w:pPr>
        <w:numPr>
          <w:ilvl w:val="0"/>
          <w:numId w:val="1"/>
        </w:numPr>
        <w:spacing w:after="0" w:line="276" w:lineRule="auto"/>
        <w:ind w:right="567"/>
        <w:jc w:val="both"/>
        <w:rPr>
          <w:rFonts w:ascii="Times New Roman" w:hAnsi="Times New Roman" w:cs="Times New Roman"/>
          <w:bCs/>
          <w:sz w:val="20"/>
          <w:szCs w:val="20"/>
        </w:rPr>
      </w:pPr>
      <w:r w:rsidRPr="006C3266">
        <w:rPr>
          <w:rFonts w:ascii="Times New Roman" w:hAnsi="Times New Roman" w:cs="Times New Roman"/>
          <w:bCs/>
          <w:sz w:val="20"/>
          <w:szCs w:val="20"/>
        </w:rPr>
        <w:t>Müşterinin yazılı talep etmesi durumunda, müşteri analizden kısmi veya tamamen vazgeçebilir ve analiz ücreti kendisine iade edilir. Ancak numunede analize başlanmış ise analiz iptali ve ücret iadesi yapılmaz.</w:t>
      </w:r>
    </w:p>
    <w:p w:rsidR="006C3266" w:rsidRPr="006C3266" w:rsidRDefault="006C3266" w:rsidP="006C3266">
      <w:pPr>
        <w:numPr>
          <w:ilvl w:val="0"/>
          <w:numId w:val="1"/>
        </w:numPr>
        <w:spacing w:after="0" w:line="276" w:lineRule="auto"/>
        <w:ind w:right="567"/>
        <w:jc w:val="both"/>
        <w:rPr>
          <w:rFonts w:ascii="Times New Roman" w:hAnsi="Times New Roman" w:cs="Times New Roman"/>
          <w:bCs/>
          <w:sz w:val="20"/>
          <w:szCs w:val="20"/>
        </w:rPr>
      </w:pPr>
      <w:r w:rsidRPr="006C3266">
        <w:rPr>
          <w:rFonts w:ascii="Times New Roman" w:hAnsi="Times New Roman" w:cs="Times New Roman"/>
          <w:bCs/>
          <w:sz w:val="20"/>
          <w:szCs w:val="20"/>
        </w:rPr>
        <w:t xml:space="preserve">Müşteri analizden sonra arta kalan numunenin iadesini talep ediyorsa başvuru sırasında bunu belirtmelidir. </w:t>
      </w:r>
    </w:p>
    <w:p w:rsidR="006C3266" w:rsidRPr="006C3266" w:rsidRDefault="006C3266" w:rsidP="006C3266">
      <w:pPr>
        <w:numPr>
          <w:ilvl w:val="0"/>
          <w:numId w:val="1"/>
        </w:numPr>
        <w:spacing w:after="0" w:line="276" w:lineRule="auto"/>
        <w:ind w:right="567"/>
        <w:jc w:val="both"/>
        <w:rPr>
          <w:rFonts w:ascii="Times New Roman" w:hAnsi="Times New Roman" w:cs="Times New Roman"/>
          <w:bCs/>
          <w:sz w:val="20"/>
          <w:szCs w:val="20"/>
        </w:rPr>
      </w:pPr>
      <w:r w:rsidRPr="006C3266">
        <w:rPr>
          <w:rFonts w:ascii="Times New Roman" w:hAnsi="Times New Roman" w:cs="Times New Roman"/>
          <w:bCs/>
          <w:sz w:val="20"/>
          <w:szCs w:val="20"/>
        </w:rPr>
        <w:t>Numunenin analize kabul edilinceye kadarki, taşınması, ambalajlanması, muhafazası ve numune alımından kaynaklanacak hatalar ile numunenin bütününü temsil etmesinin sorumluluğu müşteriye aittir.</w:t>
      </w:r>
    </w:p>
    <w:p w:rsidR="006C3266" w:rsidRPr="006C3266" w:rsidRDefault="006C3266" w:rsidP="006C3266">
      <w:pPr>
        <w:numPr>
          <w:ilvl w:val="0"/>
          <w:numId w:val="1"/>
        </w:numPr>
        <w:spacing w:after="0" w:line="276" w:lineRule="auto"/>
        <w:ind w:right="567"/>
        <w:jc w:val="both"/>
        <w:rPr>
          <w:rFonts w:ascii="Times New Roman" w:hAnsi="Times New Roman" w:cs="Times New Roman"/>
          <w:bCs/>
          <w:sz w:val="20"/>
          <w:szCs w:val="20"/>
        </w:rPr>
      </w:pPr>
      <w:r w:rsidRPr="006C3266">
        <w:rPr>
          <w:rFonts w:ascii="Times New Roman" w:hAnsi="Times New Roman" w:cs="Times New Roman"/>
          <w:bCs/>
          <w:sz w:val="20"/>
          <w:szCs w:val="20"/>
        </w:rPr>
        <w:t>Müşteri başvuru sırasında numunede hangi analizlerin yapılmasını istediğini açıkça belirtir. Birden fazla analiz talep etmesi durumunda analizler bittikten sonra analizlerin farklı raporlarla kendisine verilmesini talep edemez.</w:t>
      </w:r>
    </w:p>
    <w:p w:rsidR="006C3266" w:rsidRPr="006C3266" w:rsidRDefault="006C3266" w:rsidP="006C3266">
      <w:pPr>
        <w:numPr>
          <w:ilvl w:val="0"/>
          <w:numId w:val="1"/>
        </w:numPr>
        <w:spacing w:after="0" w:line="276" w:lineRule="auto"/>
        <w:ind w:right="567"/>
        <w:jc w:val="both"/>
        <w:rPr>
          <w:rFonts w:ascii="Times New Roman" w:hAnsi="Times New Roman" w:cs="Times New Roman"/>
          <w:bCs/>
          <w:sz w:val="20"/>
          <w:szCs w:val="20"/>
        </w:rPr>
      </w:pPr>
      <w:r w:rsidRPr="006C3266">
        <w:rPr>
          <w:rFonts w:ascii="Times New Roman" w:hAnsi="Times New Roman" w:cs="Times New Roman"/>
          <w:bCs/>
          <w:sz w:val="20"/>
          <w:szCs w:val="20"/>
        </w:rPr>
        <w:t>Müdürlüğümüzde yapılan analizlerde LT.016 Analiz Fiyat Listesinde belirtilen güncel metotlar kullanılır.</w:t>
      </w:r>
    </w:p>
    <w:p w:rsidR="006C3266" w:rsidRPr="006C3266" w:rsidRDefault="006C3266" w:rsidP="006C3266">
      <w:pPr>
        <w:numPr>
          <w:ilvl w:val="0"/>
          <w:numId w:val="1"/>
        </w:numPr>
        <w:spacing w:after="0" w:line="276" w:lineRule="auto"/>
        <w:ind w:right="567"/>
        <w:jc w:val="both"/>
        <w:rPr>
          <w:rFonts w:ascii="Times New Roman" w:hAnsi="Times New Roman" w:cs="Times New Roman"/>
          <w:bCs/>
          <w:sz w:val="20"/>
          <w:szCs w:val="20"/>
        </w:rPr>
      </w:pPr>
      <w:r w:rsidRPr="006C3266">
        <w:rPr>
          <w:rFonts w:ascii="Times New Roman" w:hAnsi="Times New Roman" w:cs="Times New Roman"/>
          <w:bCs/>
          <w:sz w:val="20"/>
          <w:szCs w:val="20"/>
        </w:rPr>
        <w:t xml:space="preserve">Analiz sonuçları raporlandıktan sonra analiz sonuçlarına itiraz süresi 15 gündür. Bu süre içinde müşterinin analiz sonucuna itiraz etmesi durumunda Müşteri </w:t>
      </w:r>
      <w:proofErr w:type="gramStart"/>
      <w:r w:rsidRPr="006C3266">
        <w:rPr>
          <w:rFonts w:ascii="Times New Roman" w:hAnsi="Times New Roman" w:cs="Times New Roman"/>
          <w:bCs/>
          <w:sz w:val="20"/>
          <w:szCs w:val="20"/>
        </w:rPr>
        <w:t>Şikayet</w:t>
      </w:r>
      <w:proofErr w:type="gramEnd"/>
      <w:r w:rsidRPr="006C3266">
        <w:rPr>
          <w:rFonts w:ascii="Times New Roman" w:hAnsi="Times New Roman" w:cs="Times New Roman"/>
          <w:bCs/>
          <w:sz w:val="20"/>
          <w:szCs w:val="20"/>
        </w:rPr>
        <w:t xml:space="preserve"> Formu (FR.031) doldurması talep edilir. Şikâyetin değerlendirilmesi sonucu müşteri haklıysa analiz raporu revize edilerek müşteriye iletilir. Değerlendirme sonucunda analiz sonucunda değişiklik yok ise müşteriye bildirilir. Bu durumda müşteri </w:t>
      </w:r>
      <w:proofErr w:type="gramStart"/>
      <w:r w:rsidRPr="006C3266">
        <w:rPr>
          <w:rFonts w:ascii="Times New Roman" w:hAnsi="Times New Roman" w:cs="Times New Roman"/>
          <w:bCs/>
          <w:sz w:val="20"/>
          <w:szCs w:val="20"/>
        </w:rPr>
        <w:t>şikayetinde</w:t>
      </w:r>
      <w:proofErr w:type="gramEnd"/>
      <w:r w:rsidRPr="006C3266">
        <w:rPr>
          <w:rFonts w:ascii="Times New Roman" w:hAnsi="Times New Roman" w:cs="Times New Roman"/>
          <w:bCs/>
          <w:sz w:val="20"/>
          <w:szCs w:val="20"/>
        </w:rPr>
        <w:t xml:space="preserve"> ısrar ederse Analiz Tekrarı ve İzleme İstek Formu (FR.014)  doldurması ve analiz ücretinin tekrar yatırılması talep edilir. Analiz tekrar edilir ve analiz sonucu yeniden raporlanarak müşteriye iletilir.</w:t>
      </w:r>
    </w:p>
    <w:p w:rsidR="006C3266" w:rsidRPr="006C3266" w:rsidRDefault="006C3266" w:rsidP="006C3266">
      <w:pPr>
        <w:spacing w:after="0"/>
        <w:ind w:left="567" w:right="567" w:hanging="180"/>
        <w:jc w:val="both"/>
        <w:rPr>
          <w:rFonts w:ascii="Times New Roman" w:hAnsi="Times New Roman" w:cs="Times New Roman"/>
          <w:b/>
          <w:bCs/>
          <w:sz w:val="20"/>
          <w:szCs w:val="20"/>
        </w:rPr>
      </w:pPr>
    </w:p>
    <w:p w:rsidR="006C3266" w:rsidRPr="006C3266" w:rsidRDefault="006C3266" w:rsidP="006C3266">
      <w:pPr>
        <w:spacing w:after="0"/>
        <w:ind w:left="567" w:right="567" w:hanging="180"/>
        <w:jc w:val="both"/>
        <w:rPr>
          <w:rFonts w:ascii="Times New Roman" w:hAnsi="Times New Roman" w:cs="Times New Roman"/>
          <w:b/>
          <w:bCs/>
          <w:sz w:val="20"/>
          <w:szCs w:val="20"/>
        </w:rPr>
      </w:pPr>
    </w:p>
    <w:p w:rsidR="006C3266" w:rsidRPr="006C3266" w:rsidRDefault="006C3266" w:rsidP="006C3266">
      <w:pPr>
        <w:spacing w:after="0"/>
        <w:ind w:left="567" w:right="567" w:hanging="180"/>
        <w:jc w:val="both"/>
        <w:rPr>
          <w:rFonts w:ascii="Times New Roman" w:hAnsi="Times New Roman" w:cs="Times New Roman"/>
          <w:b/>
          <w:bCs/>
          <w:sz w:val="20"/>
          <w:szCs w:val="20"/>
        </w:rPr>
      </w:pPr>
      <w:r w:rsidRPr="006C3266">
        <w:rPr>
          <w:rFonts w:ascii="Times New Roman" w:hAnsi="Times New Roman" w:cs="Times New Roman"/>
          <w:b/>
          <w:bCs/>
          <w:sz w:val="20"/>
          <w:szCs w:val="20"/>
        </w:rPr>
        <w:t xml:space="preserve">                                                                                    </w:t>
      </w:r>
    </w:p>
    <w:p w:rsidR="006C3266" w:rsidRPr="006C3266" w:rsidRDefault="00706032" w:rsidP="006C3266">
      <w:pPr>
        <w:pStyle w:val="Balk4"/>
        <w:ind w:left="567" w:right="567"/>
        <w:jc w:val="both"/>
        <w:rPr>
          <w:rFonts w:ascii="Times New Roman" w:hAnsi="Times New Roman" w:cs="Times New Roman"/>
          <w:b w:val="0"/>
          <w:sz w:val="20"/>
          <w:szCs w:val="20"/>
        </w:rPr>
      </w:pPr>
      <w:r w:rsidRPr="00706032">
        <w:rPr>
          <w:rFonts w:ascii="Times New Roman" w:hAnsi="Times New Roman" w:cs="Times New Roman"/>
          <w:b w:val="0"/>
          <w:sz w:val="20"/>
          <w:szCs w:val="20"/>
        </w:rPr>
        <w:t>Yukarıda belirtilen hususlar tarafıma bildirilmiştir.</w:t>
      </w:r>
      <w:r>
        <w:rPr>
          <w:sz w:val="24"/>
        </w:rPr>
        <w:t xml:space="preserve"> </w:t>
      </w:r>
      <w:r>
        <w:rPr>
          <w:rFonts w:ascii="Times New Roman" w:hAnsi="Times New Roman" w:cs="Times New Roman"/>
          <w:b w:val="0"/>
          <w:sz w:val="20"/>
          <w:szCs w:val="20"/>
        </w:rPr>
        <w:t>Ö</w:t>
      </w:r>
      <w:r w:rsidR="006C3266" w:rsidRPr="006C3266">
        <w:rPr>
          <w:rFonts w:ascii="Times New Roman" w:hAnsi="Times New Roman" w:cs="Times New Roman"/>
          <w:b w:val="0"/>
          <w:sz w:val="20"/>
          <w:szCs w:val="20"/>
        </w:rPr>
        <w:t>z</w:t>
      </w:r>
      <w:r w:rsidR="001068BF">
        <w:rPr>
          <w:rFonts w:ascii="Times New Roman" w:hAnsi="Times New Roman" w:cs="Times New Roman"/>
          <w:b w:val="0"/>
          <w:sz w:val="20"/>
          <w:szCs w:val="20"/>
        </w:rPr>
        <w:t>elliklerini belirttiğim numunenin</w:t>
      </w:r>
      <w:r w:rsidR="006C3266" w:rsidRPr="006C3266">
        <w:rPr>
          <w:rFonts w:ascii="Times New Roman" w:hAnsi="Times New Roman" w:cs="Times New Roman"/>
          <w:b w:val="0"/>
          <w:sz w:val="20"/>
          <w:szCs w:val="20"/>
        </w:rPr>
        <w:t xml:space="preserve"> teslim ettiğim hali ile yukarıda belirttiğim analizleri</w:t>
      </w:r>
      <w:r>
        <w:rPr>
          <w:rFonts w:ascii="Times New Roman" w:hAnsi="Times New Roman" w:cs="Times New Roman"/>
          <w:b w:val="0"/>
          <w:sz w:val="20"/>
          <w:szCs w:val="20"/>
        </w:rPr>
        <w:t>ni</w:t>
      </w:r>
      <w:r w:rsidR="006C3266" w:rsidRPr="006C3266">
        <w:rPr>
          <w:rFonts w:ascii="Times New Roman" w:hAnsi="Times New Roman" w:cs="Times New Roman"/>
          <w:b w:val="0"/>
          <w:sz w:val="20"/>
          <w:szCs w:val="20"/>
        </w:rPr>
        <w:t xml:space="preserve"> yaptırmak istiyorum. Bu analizlerin yapılmasını ve raporun düzenlenerek </w:t>
      </w:r>
      <w:r>
        <w:rPr>
          <w:rFonts w:ascii="Times New Roman" w:hAnsi="Times New Roman" w:cs="Times New Roman"/>
          <w:b w:val="0"/>
          <w:sz w:val="20"/>
          <w:szCs w:val="20"/>
        </w:rPr>
        <w:t>tarafıma verilmesini arz ederim.</w:t>
      </w:r>
    </w:p>
    <w:p w:rsidR="006C3266" w:rsidRPr="006C3266" w:rsidRDefault="006C3266" w:rsidP="006C3266">
      <w:pPr>
        <w:pStyle w:val="Balk4"/>
        <w:ind w:left="567" w:right="567"/>
        <w:rPr>
          <w:rFonts w:ascii="Times New Roman" w:hAnsi="Times New Roman" w:cs="Times New Roman"/>
          <w:sz w:val="20"/>
          <w:szCs w:val="20"/>
        </w:rPr>
      </w:pPr>
      <w:r w:rsidRPr="006C3266">
        <w:rPr>
          <w:rFonts w:ascii="Times New Roman" w:hAnsi="Times New Roman" w:cs="Times New Roman"/>
          <w:sz w:val="20"/>
          <w:szCs w:val="20"/>
        </w:rPr>
        <w:t xml:space="preserve">                                                            </w:t>
      </w:r>
    </w:p>
    <w:p w:rsidR="006C3266" w:rsidRPr="006C3266" w:rsidRDefault="006C3266" w:rsidP="006C3266">
      <w:pPr>
        <w:pStyle w:val="Balk4"/>
        <w:ind w:left="567" w:right="567"/>
        <w:rPr>
          <w:rFonts w:ascii="Times New Roman" w:hAnsi="Times New Roman" w:cs="Times New Roman"/>
          <w:sz w:val="20"/>
          <w:szCs w:val="20"/>
        </w:rPr>
      </w:pPr>
    </w:p>
    <w:p w:rsidR="006C3266" w:rsidRPr="006C3266" w:rsidRDefault="006C3266" w:rsidP="006C3266">
      <w:pPr>
        <w:pStyle w:val="Balk4"/>
        <w:ind w:left="567" w:right="567"/>
        <w:rPr>
          <w:rFonts w:ascii="Times New Roman" w:hAnsi="Times New Roman" w:cs="Times New Roman"/>
          <w:sz w:val="20"/>
          <w:szCs w:val="20"/>
        </w:rPr>
      </w:pPr>
    </w:p>
    <w:p w:rsidR="006C3266" w:rsidRPr="006C3266" w:rsidRDefault="006C3266" w:rsidP="006C3266">
      <w:pPr>
        <w:pStyle w:val="Balk4"/>
        <w:ind w:left="567" w:right="567"/>
        <w:rPr>
          <w:rFonts w:ascii="Times New Roman" w:hAnsi="Times New Roman" w:cs="Times New Roman"/>
          <w:sz w:val="20"/>
          <w:szCs w:val="20"/>
        </w:rPr>
      </w:pPr>
      <w:r w:rsidRPr="006C3266">
        <w:rPr>
          <w:rFonts w:ascii="Times New Roman" w:hAnsi="Times New Roman" w:cs="Times New Roman"/>
          <w:sz w:val="20"/>
          <w:szCs w:val="20"/>
        </w:rPr>
        <w:t xml:space="preserve">                                                                          </w:t>
      </w:r>
    </w:p>
    <w:p w:rsidR="006C3266" w:rsidRPr="006C3266" w:rsidRDefault="006C3266" w:rsidP="006C3266">
      <w:pPr>
        <w:pStyle w:val="Balk4"/>
        <w:ind w:left="567" w:right="567" w:firstLine="709"/>
        <w:rPr>
          <w:rFonts w:ascii="Times New Roman" w:hAnsi="Times New Roman" w:cs="Times New Roman"/>
          <w:sz w:val="20"/>
          <w:szCs w:val="20"/>
        </w:rPr>
      </w:pPr>
      <w:r w:rsidRPr="006C3266">
        <w:rPr>
          <w:rFonts w:ascii="Times New Roman" w:hAnsi="Times New Roman" w:cs="Times New Roman"/>
          <w:sz w:val="20"/>
          <w:szCs w:val="20"/>
        </w:rPr>
        <w:tab/>
      </w:r>
      <w:r w:rsidRPr="006C3266">
        <w:rPr>
          <w:rFonts w:ascii="Times New Roman" w:hAnsi="Times New Roman" w:cs="Times New Roman"/>
          <w:sz w:val="20"/>
          <w:szCs w:val="20"/>
        </w:rPr>
        <w:tab/>
      </w:r>
      <w:r w:rsidRPr="006C3266">
        <w:rPr>
          <w:rFonts w:ascii="Times New Roman" w:hAnsi="Times New Roman" w:cs="Times New Roman"/>
          <w:sz w:val="20"/>
          <w:szCs w:val="20"/>
        </w:rPr>
        <w:tab/>
      </w:r>
      <w:r w:rsidRPr="006C3266">
        <w:rPr>
          <w:rFonts w:ascii="Times New Roman" w:hAnsi="Times New Roman" w:cs="Times New Roman"/>
          <w:sz w:val="20"/>
          <w:szCs w:val="20"/>
        </w:rPr>
        <w:tab/>
      </w:r>
      <w:r w:rsidRPr="006C3266">
        <w:rPr>
          <w:rFonts w:ascii="Times New Roman" w:hAnsi="Times New Roman" w:cs="Times New Roman"/>
          <w:sz w:val="20"/>
          <w:szCs w:val="20"/>
        </w:rPr>
        <w:tab/>
        <w:t xml:space="preserve">  </w:t>
      </w:r>
      <w:r w:rsidRPr="006C3266">
        <w:rPr>
          <w:rFonts w:ascii="Times New Roman" w:hAnsi="Times New Roman" w:cs="Times New Roman"/>
          <w:sz w:val="20"/>
          <w:szCs w:val="20"/>
        </w:rPr>
        <w:tab/>
      </w:r>
      <w:r w:rsidRPr="006C3266">
        <w:rPr>
          <w:rFonts w:ascii="Times New Roman" w:hAnsi="Times New Roman" w:cs="Times New Roman"/>
          <w:sz w:val="20"/>
          <w:szCs w:val="20"/>
        </w:rPr>
        <w:tab/>
      </w:r>
      <w:r w:rsidRPr="006C3266">
        <w:rPr>
          <w:rFonts w:ascii="Times New Roman" w:hAnsi="Times New Roman" w:cs="Times New Roman"/>
          <w:sz w:val="20"/>
          <w:szCs w:val="20"/>
        </w:rPr>
        <w:tab/>
      </w:r>
      <w:r w:rsidRPr="006C326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6C3266">
        <w:rPr>
          <w:rFonts w:ascii="Times New Roman" w:hAnsi="Times New Roman" w:cs="Times New Roman"/>
          <w:sz w:val="20"/>
          <w:szCs w:val="20"/>
        </w:rPr>
        <w:t xml:space="preserve"> Adı-Soyadı</w:t>
      </w:r>
    </w:p>
    <w:p w:rsidR="006C3266" w:rsidRPr="006C3266" w:rsidRDefault="006C3266" w:rsidP="006C3266">
      <w:pPr>
        <w:spacing w:after="0"/>
        <w:rPr>
          <w:rFonts w:ascii="Times New Roman" w:hAnsi="Times New Roman" w:cs="Times New Roman"/>
          <w:sz w:val="20"/>
          <w:szCs w:val="20"/>
        </w:rPr>
      </w:pPr>
    </w:p>
    <w:p w:rsidR="006C3266" w:rsidRPr="006C3266" w:rsidRDefault="006C3266" w:rsidP="006C3266">
      <w:pPr>
        <w:pStyle w:val="Balk5"/>
        <w:tabs>
          <w:tab w:val="left" w:pos="8903"/>
        </w:tabs>
        <w:spacing w:after="0"/>
        <w:ind w:left="567" w:right="567"/>
        <w:rPr>
          <w:rFonts w:ascii="Times New Roman" w:hAnsi="Times New Roman" w:cs="Times New Roman"/>
          <w:sz w:val="20"/>
          <w:szCs w:val="20"/>
        </w:rPr>
      </w:pPr>
      <w:r w:rsidRPr="006C326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C3266">
        <w:rPr>
          <w:rFonts w:ascii="Times New Roman" w:hAnsi="Times New Roman" w:cs="Times New Roman"/>
          <w:sz w:val="20"/>
          <w:szCs w:val="20"/>
        </w:rPr>
        <w:t xml:space="preserve">  </w:t>
      </w:r>
      <w:proofErr w:type="gramStart"/>
      <w:r w:rsidRPr="006C3266">
        <w:rPr>
          <w:rFonts w:ascii="Times New Roman" w:hAnsi="Times New Roman" w:cs="Times New Roman"/>
          <w:sz w:val="20"/>
          <w:szCs w:val="20"/>
        </w:rPr>
        <w:t>....</w:t>
      </w:r>
      <w:proofErr w:type="gramEnd"/>
      <w:r w:rsidRPr="006C3266">
        <w:rPr>
          <w:rFonts w:ascii="Times New Roman" w:hAnsi="Times New Roman" w:cs="Times New Roman"/>
          <w:sz w:val="20"/>
          <w:szCs w:val="20"/>
        </w:rPr>
        <w:t>/...../20</w:t>
      </w:r>
    </w:p>
    <w:p w:rsidR="006C3266" w:rsidRPr="006C3266" w:rsidRDefault="006C3266" w:rsidP="006C3266">
      <w:pPr>
        <w:pStyle w:val="Balk5"/>
        <w:spacing w:after="0"/>
        <w:ind w:left="8508" w:right="567"/>
        <w:rPr>
          <w:rFonts w:ascii="Times New Roman" w:hAnsi="Times New Roman" w:cs="Times New Roman"/>
          <w:sz w:val="20"/>
          <w:szCs w:val="20"/>
        </w:rPr>
      </w:pPr>
      <w:r w:rsidRPr="006C3266">
        <w:rPr>
          <w:rFonts w:ascii="Times New Roman" w:hAnsi="Times New Roman" w:cs="Times New Roman"/>
          <w:sz w:val="20"/>
          <w:szCs w:val="20"/>
        </w:rPr>
        <w:t xml:space="preserve"> İmza</w:t>
      </w:r>
    </w:p>
    <w:p w:rsidR="006C3266" w:rsidRPr="006C3266" w:rsidRDefault="006C3266" w:rsidP="006C3266">
      <w:pPr>
        <w:spacing w:after="0"/>
        <w:ind w:left="567" w:right="567" w:firstLine="708"/>
        <w:jc w:val="center"/>
        <w:rPr>
          <w:rFonts w:ascii="Times New Roman" w:hAnsi="Times New Roman" w:cs="Times New Roman"/>
          <w:sz w:val="20"/>
          <w:szCs w:val="20"/>
        </w:rPr>
      </w:pPr>
      <w:r w:rsidRPr="006C3266">
        <w:rPr>
          <w:rFonts w:ascii="Times New Roman" w:hAnsi="Times New Roman" w:cs="Times New Roman"/>
          <w:sz w:val="20"/>
          <w:szCs w:val="20"/>
        </w:rPr>
        <w:tab/>
      </w:r>
    </w:p>
    <w:p w:rsidR="006C3266" w:rsidRPr="006C3266" w:rsidRDefault="006C3266" w:rsidP="006C3266">
      <w:pPr>
        <w:spacing w:after="0" w:line="360" w:lineRule="auto"/>
        <w:ind w:left="567" w:right="567"/>
        <w:jc w:val="both"/>
        <w:rPr>
          <w:rFonts w:ascii="Times New Roman" w:hAnsi="Times New Roman" w:cs="Times New Roman"/>
          <w:sz w:val="20"/>
          <w:szCs w:val="20"/>
        </w:rPr>
      </w:pPr>
    </w:p>
    <w:p w:rsidR="006C3266" w:rsidRPr="006C3266" w:rsidRDefault="006C3266" w:rsidP="006C3266">
      <w:pPr>
        <w:tabs>
          <w:tab w:val="left" w:pos="1327"/>
        </w:tabs>
        <w:spacing w:after="0"/>
        <w:ind w:left="567" w:right="567"/>
        <w:rPr>
          <w:rFonts w:ascii="Times New Roman" w:hAnsi="Times New Roman" w:cs="Times New Roman"/>
          <w:sz w:val="20"/>
          <w:szCs w:val="20"/>
        </w:rPr>
      </w:pPr>
      <w:r w:rsidRPr="006C3266">
        <w:rPr>
          <w:rFonts w:ascii="Times New Roman" w:hAnsi="Times New Roman" w:cs="Times New Roman"/>
          <w:sz w:val="20"/>
          <w:szCs w:val="20"/>
        </w:rPr>
        <w:t xml:space="preserve">       Numuneyi Teslim Alan</w:t>
      </w:r>
    </w:p>
    <w:p w:rsidR="006C3266" w:rsidRPr="006C3266" w:rsidRDefault="006C3266" w:rsidP="006C3266">
      <w:pPr>
        <w:tabs>
          <w:tab w:val="left" w:pos="1327"/>
        </w:tabs>
        <w:spacing w:after="0"/>
        <w:ind w:left="567" w:right="567"/>
        <w:rPr>
          <w:rFonts w:ascii="Times New Roman" w:hAnsi="Times New Roman" w:cs="Times New Roman"/>
          <w:sz w:val="20"/>
          <w:szCs w:val="20"/>
        </w:rPr>
      </w:pPr>
      <w:r w:rsidRPr="006C3266">
        <w:rPr>
          <w:rFonts w:ascii="Times New Roman" w:hAnsi="Times New Roman" w:cs="Times New Roman"/>
          <w:sz w:val="20"/>
          <w:szCs w:val="20"/>
        </w:rPr>
        <w:t xml:space="preserve">                  Tarih/İmza</w:t>
      </w:r>
    </w:p>
    <w:p w:rsidR="008A1978" w:rsidRPr="006C3266" w:rsidRDefault="008A1978" w:rsidP="006C3266">
      <w:pPr>
        <w:spacing w:after="0"/>
        <w:rPr>
          <w:rFonts w:ascii="Times New Roman" w:hAnsi="Times New Roman" w:cs="Times New Roman"/>
          <w:sz w:val="20"/>
          <w:szCs w:val="20"/>
        </w:rPr>
      </w:pPr>
    </w:p>
    <w:sectPr w:rsidR="008A1978" w:rsidRPr="006C3266" w:rsidSect="00706032">
      <w:headerReference w:type="default" r:id="rId7"/>
      <w:footerReference w:type="default" r:id="rId8"/>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081" w:rsidRDefault="00550081" w:rsidP="006C3266">
      <w:pPr>
        <w:spacing w:after="0" w:line="240" w:lineRule="auto"/>
      </w:pPr>
      <w:r>
        <w:separator/>
      </w:r>
    </w:p>
  </w:endnote>
  <w:endnote w:type="continuationSeparator" w:id="0">
    <w:p w:rsidR="00550081" w:rsidRDefault="00550081" w:rsidP="006C3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A2" w:rsidRDefault="00A625A2">
    <w:pPr>
      <w:pStyle w:val="Altbilgi"/>
    </w:pPr>
    <w:r>
      <w:rPr>
        <w:rFonts w:ascii="Times New Roman" w:hAnsi="Times New Roman" w:cs="Times New Roman"/>
        <w:sz w:val="18"/>
        <w:szCs w:val="18"/>
      </w:rPr>
      <w:t xml:space="preserve">FR.035 </w:t>
    </w:r>
    <w:proofErr w:type="spellStart"/>
    <w:r>
      <w:rPr>
        <w:rFonts w:ascii="Times New Roman" w:hAnsi="Times New Roman" w:cs="Times New Roman"/>
        <w:sz w:val="18"/>
        <w:szCs w:val="18"/>
      </w:rPr>
      <w:t>Rev</w:t>
    </w:r>
    <w:proofErr w:type="spellEnd"/>
    <w:r>
      <w:rPr>
        <w:rFonts w:ascii="Times New Roman" w:hAnsi="Times New Roman" w:cs="Times New Roman"/>
        <w:sz w:val="18"/>
        <w:szCs w:val="18"/>
      </w:rPr>
      <w:t xml:space="preserve"> 05/11.08.2022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081" w:rsidRDefault="00550081" w:rsidP="006C3266">
      <w:pPr>
        <w:spacing w:after="0" w:line="240" w:lineRule="auto"/>
      </w:pPr>
      <w:r>
        <w:separator/>
      </w:r>
    </w:p>
  </w:footnote>
  <w:footnote w:type="continuationSeparator" w:id="0">
    <w:p w:rsidR="00550081" w:rsidRDefault="00550081" w:rsidP="006C3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2972"/>
      <w:gridCol w:w="2193"/>
      <w:gridCol w:w="2387"/>
      <w:gridCol w:w="1237"/>
    </w:tblGrid>
    <w:tr w:rsidR="006C3266" w:rsidRPr="000752BB" w:rsidTr="006C3266">
      <w:trPr>
        <w:cantSplit/>
        <w:trHeight w:val="99"/>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C3266" w:rsidRDefault="006C3266" w:rsidP="006C3266">
          <w:pPr>
            <w:spacing w:after="0" w:line="256" w:lineRule="auto"/>
            <w:jc w:val="center"/>
          </w:pPr>
          <w:r>
            <w:rPr>
              <w:noProof/>
              <w:lang w:eastAsia="tr-TR"/>
            </w:rPr>
            <w:drawing>
              <wp:inline distT="0" distB="0" distL="0" distR="0">
                <wp:extent cx="1000201" cy="898497"/>
                <wp:effectExtent l="0" t="0" r="0" b="0"/>
                <wp:docPr id="2" name="Resim 2" descr="12376852_10153655157423871_747555301308285157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12376852_10153655157423871_7475553013082851578_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64" cy="917239"/>
                        </a:xfrm>
                        <a:prstGeom prst="rect">
                          <a:avLst/>
                        </a:prstGeom>
                        <a:noFill/>
                        <a:ln>
                          <a:noFill/>
                        </a:ln>
                      </pic:spPr>
                    </pic:pic>
                  </a:graphicData>
                </a:graphic>
              </wp:inline>
            </w:drawing>
          </w:r>
        </w:p>
      </w:tc>
      <w:tc>
        <w:tcPr>
          <w:tcW w:w="8789" w:type="dxa"/>
          <w:gridSpan w:val="4"/>
          <w:tcBorders>
            <w:top w:val="single" w:sz="4" w:space="0" w:color="auto"/>
            <w:left w:val="single" w:sz="4" w:space="0" w:color="auto"/>
            <w:bottom w:val="single" w:sz="4" w:space="0" w:color="auto"/>
            <w:right w:val="single" w:sz="4" w:space="0" w:color="auto"/>
          </w:tcBorders>
          <w:vAlign w:val="center"/>
          <w:hideMark/>
        </w:tcPr>
        <w:p w:rsidR="006C3266" w:rsidRDefault="006C3266" w:rsidP="006C3266">
          <w:pPr>
            <w:pStyle w:val="Balk1"/>
            <w:spacing w:before="40" w:after="40" w:line="257" w:lineRule="auto"/>
            <w:jc w:val="center"/>
            <w:rPr>
              <w:rFonts w:ascii="Times New Roman" w:hAnsi="Times New Roman" w:cs="Times New Roman"/>
              <w:b/>
              <w:color w:val="auto"/>
              <w:sz w:val="24"/>
              <w:szCs w:val="24"/>
            </w:rPr>
          </w:pPr>
          <w:r w:rsidRPr="00E7195E">
            <w:rPr>
              <w:rFonts w:ascii="Times New Roman" w:hAnsi="Times New Roman" w:cs="Times New Roman"/>
              <w:b/>
              <w:color w:val="auto"/>
              <w:sz w:val="24"/>
              <w:szCs w:val="24"/>
            </w:rPr>
            <w:t xml:space="preserve">ANTEPFISTIĞI ARAŞTIRMA ENSTİTÜSÜ MÜDÜRLÜĞÜ </w:t>
          </w:r>
        </w:p>
        <w:p w:rsidR="006C3266" w:rsidRPr="00E7195E" w:rsidRDefault="006C3266" w:rsidP="006C3266">
          <w:pPr>
            <w:pStyle w:val="Balk1"/>
            <w:spacing w:before="40" w:after="40" w:line="257" w:lineRule="auto"/>
            <w:jc w:val="center"/>
            <w:rPr>
              <w:rFonts w:ascii="Times New Roman" w:hAnsi="Times New Roman" w:cs="Times New Roman"/>
              <w:b/>
              <w:color w:val="auto"/>
              <w:sz w:val="24"/>
              <w:szCs w:val="24"/>
            </w:rPr>
          </w:pPr>
          <w:r w:rsidRPr="00E7195E">
            <w:rPr>
              <w:rFonts w:ascii="Times New Roman" w:hAnsi="Times New Roman" w:cs="Times New Roman"/>
              <w:b/>
              <w:color w:val="auto"/>
              <w:sz w:val="24"/>
              <w:szCs w:val="24"/>
            </w:rPr>
            <w:t>TOPRAK, BİTKİ ve GÜBRE ANALİZ LABORATUVARI</w:t>
          </w:r>
        </w:p>
      </w:tc>
    </w:tr>
    <w:tr w:rsidR="006C3266" w:rsidRPr="000752BB" w:rsidTr="006C3266">
      <w:trPr>
        <w:cantSplit/>
        <w:trHeight w:val="429"/>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C3266" w:rsidRDefault="006C3266" w:rsidP="006C3266">
          <w:pPr>
            <w:spacing w:after="0" w:line="256" w:lineRule="auto"/>
          </w:pPr>
        </w:p>
      </w:tc>
      <w:tc>
        <w:tcPr>
          <w:tcW w:w="8789" w:type="dxa"/>
          <w:gridSpan w:val="4"/>
          <w:tcBorders>
            <w:top w:val="single" w:sz="4" w:space="0" w:color="auto"/>
            <w:left w:val="single" w:sz="4" w:space="0" w:color="auto"/>
            <w:bottom w:val="single" w:sz="4" w:space="0" w:color="auto"/>
            <w:right w:val="single" w:sz="4" w:space="0" w:color="auto"/>
          </w:tcBorders>
          <w:vAlign w:val="center"/>
          <w:hideMark/>
        </w:tcPr>
        <w:p w:rsidR="006C3266" w:rsidRPr="00E7195E" w:rsidRDefault="006C3266" w:rsidP="006C3266">
          <w:pPr>
            <w:pStyle w:val="Balk1"/>
            <w:spacing w:before="0" w:line="257" w:lineRule="auto"/>
            <w:jc w:val="center"/>
            <w:rPr>
              <w:rFonts w:ascii="Times New Roman" w:hAnsi="Times New Roman" w:cs="Times New Roman"/>
              <w:b/>
              <w:color w:val="auto"/>
              <w:sz w:val="24"/>
              <w:szCs w:val="24"/>
            </w:rPr>
          </w:pPr>
          <w:r w:rsidRPr="00E7195E">
            <w:rPr>
              <w:rFonts w:ascii="Times New Roman" w:hAnsi="Times New Roman" w:cs="Times New Roman"/>
              <w:b/>
              <w:color w:val="auto"/>
              <w:sz w:val="24"/>
              <w:szCs w:val="24"/>
            </w:rPr>
            <w:t>ANALİZ TALEP FORMU</w:t>
          </w:r>
        </w:p>
      </w:tc>
    </w:tr>
    <w:tr w:rsidR="006C3266" w:rsidRPr="000752BB" w:rsidTr="006C3266">
      <w:trPr>
        <w:cantSplit/>
        <w:trHeight w:val="22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C3266" w:rsidRDefault="006C3266" w:rsidP="006C3266">
          <w:pPr>
            <w:spacing w:after="0" w:line="256" w:lineRule="auto"/>
          </w:pPr>
        </w:p>
      </w:tc>
      <w:tc>
        <w:tcPr>
          <w:tcW w:w="2972" w:type="dxa"/>
          <w:tcBorders>
            <w:top w:val="single" w:sz="4" w:space="0" w:color="auto"/>
            <w:left w:val="single" w:sz="4" w:space="0" w:color="auto"/>
            <w:bottom w:val="single" w:sz="4" w:space="0" w:color="auto"/>
            <w:right w:val="single" w:sz="4" w:space="0" w:color="auto"/>
          </w:tcBorders>
          <w:vAlign w:val="center"/>
          <w:hideMark/>
        </w:tcPr>
        <w:p w:rsidR="006C3266" w:rsidRPr="00E7195E" w:rsidRDefault="006C3266" w:rsidP="006C3266">
          <w:pPr>
            <w:spacing w:after="0" w:line="240" w:lineRule="auto"/>
            <w:jc w:val="center"/>
            <w:rPr>
              <w:rFonts w:ascii="Times New Roman" w:hAnsi="Times New Roman" w:cs="Times New Roman"/>
              <w:bCs/>
              <w:sz w:val="18"/>
              <w:szCs w:val="18"/>
            </w:rPr>
          </w:pPr>
          <w:r w:rsidRPr="00E7195E">
            <w:rPr>
              <w:rFonts w:ascii="Times New Roman" w:hAnsi="Times New Roman" w:cs="Times New Roman"/>
              <w:bCs/>
              <w:sz w:val="18"/>
              <w:szCs w:val="18"/>
            </w:rPr>
            <w:t>Bölüm No</w:t>
          </w:r>
        </w:p>
        <w:p w:rsidR="006C3266" w:rsidRPr="00E7195E" w:rsidRDefault="006C3266" w:rsidP="006C3266">
          <w:pPr>
            <w:spacing w:after="0" w:line="240" w:lineRule="auto"/>
            <w:jc w:val="center"/>
            <w:rPr>
              <w:rFonts w:ascii="Times New Roman" w:hAnsi="Times New Roman" w:cs="Times New Roman"/>
              <w:sz w:val="18"/>
              <w:szCs w:val="18"/>
            </w:rPr>
          </w:pPr>
          <w:r w:rsidRPr="00E7195E">
            <w:rPr>
              <w:rFonts w:ascii="Times New Roman" w:hAnsi="Times New Roman" w:cs="Times New Roman"/>
              <w:sz w:val="18"/>
              <w:szCs w:val="18"/>
            </w:rPr>
            <w:t>FR.035</w:t>
          </w:r>
        </w:p>
      </w:tc>
      <w:tc>
        <w:tcPr>
          <w:tcW w:w="2193" w:type="dxa"/>
          <w:tcBorders>
            <w:top w:val="single" w:sz="4" w:space="0" w:color="auto"/>
            <w:left w:val="single" w:sz="4" w:space="0" w:color="auto"/>
            <w:bottom w:val="single" w:sz="4" w:space="0" w:color="auto"/>
            <w:right w:val="single" w:sz="4" w:space="0" w:color="auto"/>
          </w:tcBorders>
          <w:vAlign w:val="center"/>
          <w:hideMark/>
        </w:tcPr>
        <w:p w:rsidR="006C3266" w:rsidRPr="00E7195E" w:rsidRDefault="006C3266" w:rsidP="006C3266">
          <w:pPr>
            <w:spacing w:after="0" w:line="240" w:lineRule="auto"/>
            <w:jc w:val="center"/>
            <w:rPr>
              <w:rFonts w:ascii="Times New Roman" w:hAnsi="Times New Roman" w:cs="Times New Roman"/>
              <w:bCs/>
              <w:sz w:val="18"/>
              <w:szCs w:val="18"/>
            </w:rPr>
          </w:pPr>
          <w:r w:rsidRPr="00E7195E">
            <w:rPr>
              <w:rFonts w:ascii="Times New Roman" w:hAnsi="Times New Roman" w:cs="Times New Roman"/>
              <w:bCs/>
              <w:sz w:val="18"/>
              <w:szCs w:val="18"/>
            </w:rPr>
            <w:t>İlk Yayın Tarihi</w:t>
          </w:r>
        </w:p>
        <w:p w:rsidR="006C3266" w:rsidRPr="00E7195E" w:rsidRDefault="006C3266" w:rsidP="006C3266">
          <w:pPr>
            <w:spacing w:after="0" w:line="240" w:lineRule="auto"/>
            <w:jc w:val="center"/>
            <w:rPr>
              <w:rFonts w:ascii="Times New Roman" w:hAnsi="Times New Roman" w:cs="Times New Roman"/>
              <w:sz w:val="18"/>
              <w:szCs w:val="18"/>
            </w:rPr>
          </w:pPr>
          <w:proofErr w:type="gramStart"/>
          <w:r w:rsidRPr="00E7195E">
            <w:rPr>
              <w:rFonts w:ascii="Times New Roman" w:hAnsi="Times New Roman" w:cs="Times New Roman"/>
              <w:sz w:val="18"/>
              <w:szCs w:val="18"/>
            </w:rPr>
            <w:t>02/01/2018</w:t>
          </w:r>
          <w:proofErr w:type="gramEnd"/>
        </w:p>
      </w:tc>
      <w:tc>
        <w:tcPr>
          <w:tcW w:w="2387" w:type="dxa"/>
          <w:tcBorders>
            <w:top w:val="single" w:sz="4" w:space="0" w:color="auto"/>
            <w:left w:val="single" w:sz="4" w:space="0" w:color="auto"/>
            <w:bottom w:val="single" w:sz="4" w:space="0" w:color="auto"/>
            <w:right w:val="single" w:sz="4" w:space="0" w:color="auto"/>
          </w:tcBorders>
          <w:vAlign w:val="center"/>
          <w:hideMark/>
        </w:tcPr>
        <w:p w:rsidR="006C3266" w:rsidRPr="00E7195E" w:rsidRDefault="006C3266" w:rsidP="006C3266">
          <w:pPr>
            <w:spacing w:after="0" w:line="240" w:lineRule="auto"/>
            <w:jc w:val="center"/>
            <w:rPr>
              <w:rFonts w:ascii="Times New Roman" w:hAnsi="Times New Roman" w:cs="Times New Roman"/>
              <w:bCs/>
              <w:sz w:val="18"/>
              <w:szCs w:val="18"/>
            </w:rPr>
          </w:pPr>
          <w:r w:rsidRPr="00E7195E">
            <w:rPr>
              <w:rFonts w:ascii="Times New Roman" w:hAnsi="Times New Roman" w:cs="Times New Roman"/>
              <w:bCs/>
              <w:sz w:val="18"/>
              <w:szCs w:val="18"/>
            </w:rPr>
            <w:t>Revizyon No / Tarihi</w:t>
          </w:r>
        </w:p>
        <w:p w:rsidR="006C3266" w:rsidRPr="00E7195E" w:rsidRDefault="00A625A2" w:rsidP="00CA05F0">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05</w:t>
          </w:r>
          <w:r w:rsidR="00CA05F0">
            <w:rPr>
              <w:rFonts w:ascii="Times New Roman" w:hAnsi="Times New Roman" w:cs="Times New Roman"/>
              <w:sz w:val="18"/>
              <w:szCs w:val="18"/>
            </w:rPr>
            <w:t>/1</w:t>
          </w:r>
          <w:r>
            <w:rPr>
              <w:rFonts w:ascii="Times New Roman" w:hAnsi="Times New Roman" w:cs="Times New Roman"/>
              <w:sz w:val="18"/>
              <w:szCs w:val="18"/>
            </w:rPr>
            <w:t>1</w:t>
          </w:r>
          <w:r w:rsidR="009E4FDD">
            <w:rPr>
              <w:rFonts w:ascii="Times New Roman" w:hAnsi="Times New Roman" w:cs="Times New Roman"/>
              <w:sz w:val="18"/>
              <w:szCs w:val="18"/>
            </w:rPr>
            <w:t>.</w:t>
          </w:r>
          <w:r>
            <w:rPr>
              <w:rFonts w:ascii="Times New Roman" w:hAnsi="Times New Roman" w:cs="Times New Roman"/>
              <w:sz w:val="18"/>
              <w:szCs w:val="18"/>
            </w:rPr>
            <w:t>08.2022</w:t>
          </w:r>
        </w:p>
      </w:tc>
      <w:tc>
        <w:tcPr>
          <w:tcW w:w="1237" w:type="dxa"/>
          <w:tcBorders>
            <w:top w:val="single" w:sz="4" w:space="0" w:color="auto"/>
            <w:left w:val="single" w:sz="4" w:space="0" w:color="auto"/>
            <w:bottom w:val="single" w:sz="4" w:space="0" w:color="auto"/>
            <w:right w:val="single" w:sz="4" w:space="0" w:color="auto"/>
          </w:tcBorders>
          <w:vAlign w:val="center"/>
          <w:hideMark/>
        </w:tcPr>
        <w:p w:rsidR="006C3266" w:rsidRPr="00E7195E" w:rsidRDefault="006C3266" w:rsidP="006C3266">
          <w:pPr>
            <w:spacing w:after="0" w:line="240" w:lineRule="auto"/>
            <w:jc w:val="center"/>
            <w:rPr>
              <w:rFonts w:ascii="Times New Roman" w:hAnsi="Times New Roman" w:cs="Times New Roman"/>
              <w:sz w:val="18"/>
              <w:szCs w:val="18"/>
            </w:rPr>
          </w:pPr>
          <w:r w:rsidRPr="00E7195E">
            <w:rPr>
              <w:rFonts w:ascii="Times New Roman" w:hAnsi="Times New Roman" w:cs="Times New Roman"/>
              <w:sz w:val="18"/>
              <w:szCs w:val="18"/>
            </w:rPr>
            <w:t xml:space="preserve">Sayfa </w:t>
          </w:r>
          <w:r w:rsidRPr="00E7195E">
            <w:rPr>
              <w:rFonts w:ascii="Times New Roman" w:hAnsi="Times New Roman" w:cs="Times New Roman"/>
              <w:bCs/>
              <w:noProof/>
              <w:sz w:val="18"/>
              <w:szCs w:val="18"/>
            </w:rPr>
            <w:t>1</w:t>
          </w:r>
          <w:r w:rsidRPr="00E7195E">
            <w:rPr>
              <w:rFonts w:ascii="Times New Roman" w:hAnsi="Times New Roman" w:cs="Times New Roman"/>
              <w:sz w:val="18"/>
              <w:szCs w:val="18"/>
            </w:rPr>
            <w:t xml:space="preserve"> / </w:t>
          </w:r>
          <w:r w:rsidRPr="00E7195E">
            <w:rPr>
              <w:rFonts w:ascii="Times New Roman" w:hAnsi="Times New Roman" w:cs="Times New Roman"/>
              <w:bCs/>
              <w:noProof/>
              <w:sz w:val="18"/>
              <w:szCs w:val="18"/>
            </w:rPr>
            <w:t>1</w:t>
          </w:r>
        </w:p>
      </w:tc>
    </w:tr>
  </w:tbl>
  <w:p w:rsidR="006C3266" w:rsidRDefault="006C32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96DE9"/>
    <w:multiLevelType w:val="hybridMultilevel"/>
    <w:tmpl w:val="901044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66"/>
    <w:rsid w:val="000C2D0A"/>
    <w:rsid w:val="001068BF"/>
    <w:rsid w:val="003517AD"/>
    <w:rsid w:val="00550081"/>
    <w:rsid w:val="006655BF"/>
    <w:rsid w:val="006C3266"/>
    <w:rsid w:val="006D7816"/>
    <w:rsid w:val="00706032"/>
    <w:rsid w:val="00713169"/>
    <w:rsid w:val="00880D32"/>
    <w:rsid w:val="00893F9B"/>
    <w:rsid w:val="008A1978"/>
    <w:rsid w:val="009616A4"/>
    <w:rsid w:val="0097758A"/>
    <w:rsid w:val="009E4FDD"/>
    <w:rsid w:val="009E78BD"/>
    <w:rsid w:val="00A625A2"/>
    <w:rsid w:val="00A656DD"/>
    <w:rsid w:val="00B701BA"/>
    <w:rsid w:val="00CA05F0"/>
    <w:rsid w:val="00D246A8"/>
    <w:rsid w:val="00D76EDC"/>
    <w:rsid w:val="00F206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AB012-E251-4367-A865-39B1624F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C3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qFormat/>
    <w:rsid w:val="006C3266"/>
    <w:pPr>
      <w:keepNext/>
      <w:spacing w:after="0" w:line="240" w:lineRule="auto"/>
      <w:jc w:val="center"/>
      <w:outlineLvl w:val="3"/>
    </w:pPr>
    <w:rPr>
      <w:rFonts w:ascii="Arial" w:eastAsia="Times New Roman" w:hAnsi="Arial" w:cs="Arial"/>
      <w:b/>
      <w:bCs/>
      <w:szCs w:val="24"/>
      <w:lang w:eastAsia="tr-TR"/>
    </w:rPr>
  </w:style>
  <w:style w:type="paragraph" w:styleId="Balk5">
    <w:name w:val="heading 5"/>
    <w:basedOn w:val="Normal"/>
    <w:next w:val="Normal"/>
    <w:link w:val="Balk5Char"/>
    <w:semiHidden/>
    <w:unhideWhenUsed/>
    <w:qFormat/>
    <w:rsid w:val="006C3266"/>
    <w:pPr>
      <w:spacing w:before="240" w:after="60" w:line="240" w:lineRule="auto"/>
      <w:outlineLvl w:val="4"/>
    </w:pPr>
    <w:rPr>
      <w:rFonts w:eastAsiaTheme="minorEastAsia"/>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C3266"/>
    <w:rPr>
      <w:rFonts w:ascii="Arial" w:eastAsia="Times New Roman" w:hAnsi="Arial" w:cs="Arial"/>
      <w:b/>
      <w:bCs/>
      <w:szCs w:val="24"/>
      <w:lang w:eastAsia="tr-TR"/>
    </w:rPr>
  </w:style>
  <w:style w:type="character" w:customStyle="1" w:styleId="Balk5Char">
    <w:name w:val="Başlık 5 Char"/>
    <w:basedOn w:val="VarsaylanParagrafYazTipi"/>
    <w:link w:val="Balk5"/>
    <w:semiHidden/>
    <w:rsid w:val="006C3266"/>
    <w:rPr>
      <w:rFonts w:eastAsiaTheme="minorEastAsia"/>
      <w:b/>
      <w:bCs/>
      <w:i/>
      <w:iCs/>
      <w:sz w:val="26"/>
      <w:szCs w:val="26"/>
      <w:lang w:eastAsia="tr-TR"/>
    </w:rPr>
  </w:style>
  <w:style w:type="paragraph" w:styleId="stbilgi">
    <w:name w:val="header"/>
    <w:basedOn w:val="Normal"/>
    <w:link w:val="stbilgiChar"/>
    <w:uiPriority w:val="99"/>
    <w:unhideWhenUsed/>
    <w:rsid w:val="006C32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C3266"/>
  </w:style>
  <w:style w:type="paragraph" w:styleId="Altbilgi">
    <w:name w:val="footer"/>
    <w:basedOn w:val="Normal"/>
    <w:link w:val="AltbilgiChar"/>
    <w:uiPriority w:val="99"/>
    <w:unhideWhenUsed/>
    <w:rsid w:val="006C32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3266"/>
  </w:style>
  <w:style w:type="character" w:customStyle="1" w:styleId="Balk1Char">
    <w:name w:val="Başlık 1 Char"/>
    <w:basedOn w:val="VarsaylanParagrafYazTipi"/>
    <w:link w:val="Balk1"/>
    <w:uiPriority w:val="9"/>
    <w:rsid w:val="006C326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6C32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32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34B19FFB0BE0A4B89B5EC34CEA68DAC" ma:contentTypeVersion="0" ma:contentTypeDescription="Yeni belge oluşturun." ma:contentTypeScope="" ma:versionID="fd0993efb9f1ea862123c397518c5d41">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2F983F-72F0-47D1-A2D7-569E32F653A5}"/>
</file>

<file path=customXml/itemProps2.xml><?xml version="1.0" encoding="utf-8"?>
<ds:datastoreItem xmlns:ds="http://schemas.openxmlformats.org/officeDocument/2006/customXml" ds:itemID="{93A4D58D-881B-4B43-8356-45B9834269BD}"/>
</file>

<file path=customXml/itemProps3.xml><?xml version="1.0" encoding="utf-8"?>
<ds:datastoreItem xmlns:ds="http://schemas.openxmlformats.org/officeDocument/2006/customXml" ds:itemID="{7E3E91FE-6228-4A15-8BC4-BDF8792FA532}"/>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4072</Characters>
  <Application>Microsoft Office Word</Application>
  <DocSecurity>2</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SARCIHAN</dc:creator>
  <cp:keywords/>
  <dc:description/>
  <cp:lastModifiedBy>Eren SARCIHAN</cp:lastModifiedBy>
  <cp:revision>2</cp:revision>
  <cp:lastPrinted>2022-08-11T06:52:00Z</cp:lastPrinted>
  <dcterms:created xsi:type="dcterms:W3CDTF">2024-01-12T12:28:00Z</dcterms:created>
  <dcterms:modified xsi:type="dcterms:W3CDTF">2024-01-12T12:28:00Z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0x010100A34B19FFB0BE0A4B89B5EC34CEA68DAC</vt:lpwstr>
  </property>
</Properties>
</file>